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6851" w14:textId="494BF9C4" w:rsidR="005866CC" w:rsidRDefault="00B543D7" w:rsidP="005866CC">
      <w:pPr>
        <w:jc w:val="right"/>
        <w:rPr>
          <w:rFonts w:ascii="Tahoma" w:hAnsi="Tahoma" w:cs="Tahoma"/>
        </w:rPr>
      </w:pPr>
      <w:r>
        <w:rPr>
          <w:rFonts w:ascii="Tahoma" w:hAnsi="Tahoma" w:cs="Tahoma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B9A1D5" wp14:editId="268222C0">
            <wp:simplePos x="0" y="0"/>
            <wp:positionH relativeFrom="column">
              <wp:posOffset>-291465</wp:posOffset>
            </wp:positionH>
            <wp:positionV relativeFrom="paragraph">
              <wp:posOffset>-429260</wp:posOffset>
            </wp:positionV>
            <wp:extent cx="2821940" cy="799926"/>
            <wp:effectExtent l="0" t="0" r="0" b="0"/>
            <wp:wrapNone/>
            <wp:docPr id="2" name="Picture 2" descr="../../Logos/New%20CHAT%20Logos/CHAT%20Logo%20Files/Horizontal%20-%20Color/chat_CLR_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os/New%20CHAT%20Logos/CHAT%20Logo%20Files/Horizontal%20-%20Color/chat_CLR_H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7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6CC" w:rsidRPr="00EF46F5">
        <w:rPr>
          <w:rFonts w:ascii="Tahoma" w:hAnsi="Tahoma" w:cs="Tahoma"/>
        </w:rPr>
        <w:t>FOR IMMEDIATE RELEASE</w:t>
      </w:r>
    </w:p>
    <w:p w14:paraId="6CC37FB7" w14:textId="669C42B6" w:rsidR="005866CC" w:rsidRPr="00EF46F5" w:rsidRDefault="005866CC" w:rsidP="005866CC">
      <w:pPr>
        <w:jc w:val="right"/>
        <w:rPr>
          <w:rFonts w:ascii="Tahoma" w:hAnsi="Tahoma" w:cs="Tahoma"/>
          <w:b w:val="0"/>
          <w:sz w:val="22"/>
          <w:szCs w:val="22"/>
          <w:u w:val="single"/>
        </w:rPr>
      </w:pPr>
      <w:r w:rsidRPr="00EF46F5">
        <w:rPr>
          <w:rFonts w:ascii="Tahoma" w:hAnsi="Tahoma" w:cs="Tahoma"/>
          <w:b w:val="0"/>
          <w:sz w:val="22"/>
          <w:szCs w:val="22"/>
          <w:u w:val="single"/>
        </w:rPr>
        <w:t>Media Contact:</w:t>
      </w:r>
    </w:p>
    <w:p w14:paraId="668E183E" w14:textId="77777777" w:rsidR="00287D8B" w:rsidRDefault="005866CC" w:rsidP="00287D8B">
      <w:pPr>
        <w:jc w:val="right"/>
        <w:rPr>
          <w:rFonts w:ascii="Tahoma" w:hAnsi="Tahoma" w:cs="Tahoma"/>
          <w:b w:val="0"/>
          <w:sz w:val="22"/>
          <w:szCs w:val="22"/>
        </w:rPr>
      </w:pPr>
      <w:r w:rsidRPr="00EF46F5">
        <w:rPr>
          <w:rFonts w:ascii="Tahoma" w:hAnsi="Tahoma" w:cs="Tahoma"/>
          <w:b w:val="0"/>
          <w:sz w:val="22"/>
          <w:szCs w:val="22"/>
        </w:rPr>
        <w:t xml:space="preserve">Lia </w:t>
      </w:r>
      <w:r w:rsidR="0000581B">
        <w:rPr>
          <w:rFonts w:ascii="Tahoma" w:hAnsi="Tahoma" w:cs="Tahoma"/>
          <w:b w:val="0"/>
          <w:sz w:val="22"/>
          <w:szCs w:val="22"/>
        </w:rPr>
        <w:t>Truitt</w:t>
      </w:r>
      <w:r w:rsidR="00287D8B">
        <w:rPr>
          <w:rFonts w:ascii="Tahoma" w:hAnsi="Tahoma" w:cs="Tahoma"/>
          <w:b w:val="0"/>
          <w:sz w:val="22"/>
          <w:szCs w:val="22"/>
        </w:rPr>
        <w:t xml:space="preserve"> or Shannon McKinley</w:t>
      </w:r>
    </w:p>
    <w:p w14:paraId="722BD4D2" w14:textId="1768E4D5" w:rsidR="00B447B5" w:rsidRPr="00EF46F5" w:rsidRDefault="003D05EA" w:rsidP="00287D8B">
      <w:pPr>
        <w:jc w:val="right"/>
        <w:rPr>
          <w:rFonts w:ascii="Tahoma" w:hAnsi="Tahoma" w:cs="Tahoma"/>
          <w:b w:val="0"/>
          <w:sz w:val="22"/>
          <w:szCs w:val="22"/>
        </w:rPr>
      </w:pPr>
      <w:hyperlink r:id="rId6" w:history="1">
        <w:r w:rsidR="00287D8B" w:rsidRPr="002E4721">
          <w:rPr>
            <w:rStyle w:val="Hyperlink"/>
            <w:rFonts w:ascii="Tahoma" w:hAnsi="Tahoma" w:cs="Tahoma"/>
            <w:b w:val="0"/>
            <w:sz w:val="22"/>
            <w:szCs w:val="22"/>
          </w:rPr>
          <w:t>ltruitt@echristianpr.com</w:t>
        </w:r>
      </w:hyperlink>
      <w:r w:rsidR="00287D8B" w:rsidRPr="00287D8B">
        <w:rPr>
          <w:rStyle w:val="Hyperlink"/>
          <w:rFonts w:ascii="Tahoma" w:hAnsi="Tahoma" w:cs="Tahoma"/>
          <w:b w:val="0"/>
          <w:color w:val="000000" w:themeColor="text1"/>
          <w:sz w:val="22"/>
          <w:szCs w:val="22"/>
          <w:u w:val="none"/>
        </w:rPr>
        <w:t xml:space="preserve"> or</w:t>
      </w:r>
      <w:r w:rsidR="00287D8B" w:rsidRPr="00287D8B">
        <w:rPr>
          <w:rStyle w:val="Hyperlink"/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hyperlink r:id="rId7" w:history="1">
        <w:r w:rsidR="00287D8B" w:rsidRPr="00287D8B">
          <w:rPr>
            <w:rStyle w:val="Hyperlink"/>
            <w:rFonts w:ascii="Tahoma" w:hAnsi="Tahoma" w:cs="Tahoma"/>
            <w:b w:val="0"/>
            <w:sz w:val="22"/>
            <w:szCs w:val="22"/>
          </w:rPr>
          <w:t>smckinley@echristianpr.com</w:t>
        </w:r>
      </w:hyperlink>
    </w:p>
    <w:p w14:paraId="3F38A8A1" w14:textId="5B38EA4E" w:rsidR="005866CC" w:rsidRPr="00EF46F5" w:rsidRDefault="005866CC" w:rsidP="005866CC">
      <w:pPr>
        <w:jc w:val="right"/>
        <w:rPr>
          <w:rFonts w:ascii="Tahoma" w:hAnsi="Tahoma" w:cs="Tahoma"/>
          <w:b w:val="0"/>
          <w:sz w:val="22"/>
          <w:szCs w:val="22"/>
        </w:rPr>
      </w:pPr>
      <w:r w:rsidRPr="00EF46F5">
        <w:rPr>
          <w:rFonts w:ascii="Tahoma" w:hAnsi="Tahoma" w:cs="Tahoma"/>
          <w:b w:val="0"/>
          <w:sz w:val="22"/>
          <w:szCs w:val="22"/>
        </w:rPr>
        <w:t xml:space="preserve">512-472-9599 </w:t>
      </w:r>
    </w:p>
    <w:p w14:paraId="7BA9F390" w14:textId="6B0DC9B0" w:rsidR="005866CC" w:rsidRPr="00EF46F5" w:rsidRDefault="005866CC" w:rsidP="005866CC">
      <w:pPr>
        <w:rPr>
          <w:rFonts w:ascii="Tahoma" w:hAnsi="Tahoma" w:cs="Tahoma"/>
          <w:b w:val="0"/>
          <w:sz w:val="22"/>
          <w:szCs w:val="22"/>
        </w:rPr>
      </w:pPr>
    </w:p>
    <w:p w14:paraId="1DE02B07" w14:textId="0646966C" w:rsidR="00287D8B" w:rsidRPr="007727D9" w:rsidRDefault="00287D8B" w:rsidP="005866CC">
      <w:pPr>
        <w:jc w:val="center"/>
        <w:rPr>
          <w:rFonts w:ascii="Tahoma" w:hAnsi="Tahoma" w:cs="Tahoma"/>
          <w:sz w:val="40"/>
          <w:szCs w:val="40"/>
        </w:rPr>
      </w:pPr>
      <w:r w:rsidRPr="007727D9">
        <w:rPr>
          <w:rFonts w:ascii="Tahoma" w:hAnsi="Tahoma" w:cs="Tahoma"/>
          <w:sz w:val="40"/>
          <w:szCs w:val="40"/>
        </w:rPr>
        <w:t xml:space="preserve">Children’s </w:t>
      </w:r>
      <w:r w:rsidR="00256E99" w:rsidRPr="007727D9">
        <w:rPr>
          <w:rFonts w:ascii="Tahoma" w:hAnsi="Tahoma" w:cs="Tahoma"/>
          <w:sz w:val="40"/>
          <w:szCs w:val="40"/>
        </w:rPr>
        <w:t>h</w:t>
      </w:r>
      <w:r w:rsidRPr="007727D9">
        <w:rPr>
          <w:rFonts w:ascii="Tahoma" w:hAnsi="Tahoma" w:cs="Tahoma"/>
          <w:sz w:val="40"/>
          <w:szCs w:val="40"/>
        </w:rPr>
        <w:t xml:space="preserve">ospitals </w:t>
      </w:r>
      <w:r w:rsidR="00256E99" w:rsidRPr="007727D9">
        <w:rPr>
          <w:rFonts w:ascii="Tahoma" w:hAnsi="Tahoma" w:cs="Tahoma"/>
          <w:sz w:val="40"/>
          <w:szCs w:val="40"/>
        </w:rPr>
        <w:t xml:space="preserve">seek $100 million to </w:t>
      </w:r>
      <w:r w:rsidR="00C0624D" w:rsidRPr="007727D9">
        <w:rPr>
          <w:rFonts w:ascii="Tahoma" w:hAnsi="Tahoma" w:cs="Tahoma"/>
          <w:sz w:val="40"/>
          <w:szCs w:val="40"/>
        </w:rPr>
        <w:t>cope with</w:t>
      </w:r>
      <w:r w:rsidRPr="007727D9">
        <w:rPr>
          <w:rFonts w:ascii="Tahoma" w:hAnsi="Tahoma" w:cs="Tahoma"/>
          <w:sz w:val="40"/>
          <w:szCs w:val="40"/>
        </w:rPr>
        <w:t xml:space="preserve"> funding crisis </w:t>
      </w:r>
    </w:p>
    <w:p w14:paraId="6928A067" w14:textId="481E9AB1" w:rsidR="005866CC" w:rsidRPr="007B462F" w:rsidRDefault="005866CC" w:rsidP="007B462F">
      <w:pPr>
        <w:jc w:val="center"/>
        <w:rPr>
          <w:rFonts w:ascii="Tahoma" w:hAnsi="Tahoma" w:cs="Tahoma"/>
          <w:sz w:val="36"/>
          <w:szCs w:val="36"/>
        </w:rPr>
      </w:pPr>
    </w:p>
    <w:p w14:paraId="2BE3ACC7" w14:textId="306F96CD" w:rsidR="00287D8B" w:rsidRDefault="005866CC" w:rsidP="00315087">
      <w:pPr>
        <w:rPr>
          <w:rFonts w:ascii="Tahoma" w:hAnsi="Tahoma" w:cs="Tahoma"/>
          <w:b w:val="0"/>
        </w:rPr>
      </w:pPr>
      <w:r w:rsidRPr="00EF46F5">
        <w:rPr>
          <w:rFonts w:ascii="Tahoma" w:hAnsi="Tahoma" w:cs="Tahoma"/>
          <w:b w:val="0"/>
        </w:rPr>
        <w:t>AUSTIN</w:t>
      </w:r>
      <w:r w:rsidRPr="00AF66F7">
        <w:rPr>
          <w:rFonts w:ascii="Tahoma" w:hAnsi="Tahoma" w:cs="Tahoma"/>
          <w:b w:val="0"/>
        </w:rPr>
        <w:t xml:space="preserve">, Texas — </w:t>
      </w:r>
      <w:r w:rsidR="00287D8B">
        <w:rPr>
          <w:rFonts w:ascii="Tahoma" w:hAnsi="Tahoma" w:cs="Tahoma"/>
          <w:b w:val="0"/>
        </w:rPr>
        <w:t xml:space="preserve">Children’s hospitals </w:t>
      </w:r>
      <w:r w:rsidR="00E84A71">
        <w:rPr>
          <w:rFonts w:ascii="Tahoma" w:hAnsi="Tahoma" w:cs="Tahoma"/>
          <w:b w:val="0"/>
        </w:rPr>
        <w:t>across</w:t>
      </w:r>
      <w:r w:rsidR="00287D8B">
        <w:rPr>
          <w:rFonts w:ascii="Tahoma" w:hAnsi="Tahoma" w:cs="Tahoma"/>
          <w:b w:val="0"/>
        </w:rPr>
        <w:t xml:space="preserve"> Texas</w:t>
      </w:r>
      <w:r w:rsidR="007727D9">
        <w:rPr>
          <w:rFonts w:ascii="Tahoma" w:hAnsi="Tahoma" w:cs="Tahoma"/>
          <w:b w:val="0"/>
        </w:rPr>
        <w:t xml:space="preserve">—facing </w:t>
      </w:r>
      <w:r w:rsidR="00287D8B">
        <w:rPr>
          <w:rFonts w:ascii="Tahoma" w:hAnsi="Tahoma" w:cs="Tahoma"/>
          <w:b w:val="0"/>
        </w:rPr>
        <w:t xml:space="preserve">critical funding </w:t>
      </w:r>
      <w:r w:rsidR="00E84A71">
        <w:rPr>
          <w:rFonts w:ascii="Tahoma" w:hAnsi="Tahoma" w:cs="Tahoma"/>
          <w:b w:val="0"/>
        </w:rPr>
        <w:t>shortages over</w:t>
      </w:r>
      <w:r w:rsidR="00287D8B">
        <w:rPr>
          <w:rFonts w:ascii="Tahoma" w:hAnsi="Tahoma" w:cs="Tahoma"/>
          <w:b w:val="0"/>
        </w:rPr>
        <w:t xml:space="preserve"> Medicaid losses</w:t>
      </w:r>
      <w:r w:rsidR="00E84A71">
        <w:rPr>
          <w:rFonts w:ascii="Tahoma" w:hAnsi="Tahoma" w:cs="Tahoma"/>
          <w:b w:val="0"/>
        </w:rPr>
        <w:t xml:space="preserve">—want the Texas Legislature to add </w:t>
      </w:r>
      <w:r w:rsidR="00E84A71" w:rsidRPr="00287D8B">
        <w:rPr>
          <w:rFonts w:ascii="Tahoma" w:hAnsi="Tahoma" w:cs="Tahoma"/>
          <w:b w:val="0"/>
        </w:rPr>
        <w:t>$100 million</w:t>
      </w:r>
      <w:r w:rsidR="00E84A71">
        <w:rPr>
          <w:rFonts w:ascii="Tahoma" w:hAnsi="Tahoma" w:cs="Tahoma"/>
          <w:b w:val="0"/>
        </w:rPr>
        <w:t xml:space="preserve"> to the </w:t>
      </w:r>
      <w:r w:rsidR="00B84E62">
        <w:rPr>
          <w:rFonts w:ascii="Tahoma" w:hAnsi="Tahoma" w:cs="Tahoma"/>
          <w:b w:val="0"/>
        </w:rPr>
        <w:t xml:space="preserve">two-year </w:t>
      </w:r>
      <w:r w:rsidR="00E84A71">
        <w:rPr>
          <w:rFonts w:ascii="Tahoma" w:hAnsi="Tahoma" w:cs="Tahoma"/>
          <w:b w:val="0"/>
        </w:rPr>
        <w:t>state budget to</w:t>
      </w:r>
      <w:r w:rsidR="00F17790">
        <w:rPr>
          <w:rFonts w:ascii="Tahoma" w:hAnsi="Tahoma" w:cs="Tahoma"/>
          <w:b w:val="0"/>
        </w:rPr>
        <w:t xml:space="preserve"> fill in the gaps. The </w:t>
      </w:r>
      <w:hyperlink r:id="rId8" w:history="1">
        <w:r w:rsidR="00F17790" w:rsidRPr="00287D8B">
          <w:rPr>
            <w:rStyle w:val="Hyperlink"/>
            <w:rFonts w:ascii="Tahoma" w:hAnsi="Tahoma" w:cs="Tahoma"/>
            <w:b w:val="0"/>
          </w:rPr>
          <w:t>Children’s Hospital Association of Texas (CHAT)</w:t>
        </w:r>
      </w:hyperlink>
      <w:r w:rsidR="00F17790">
        <w:rPr>
          <w:rStyle w:val="Hyperlink"/>
          <w:rFonts w:ascii="Tahoma" w:hAnsi="Tahoma" w:cs="Tahoma"/>
          <w:b w:val="0"/>
        </w:rPr>
        <w:t xml:space="preserve"> </w:t>
      </w:r>
      <w:r w:rsidR="00F17790" w:rsidRPr="00C81A53">
        <w:rPr>
          <w:rStyle w:val="Hyperlink"/>
          <w:rFonts w:ascii="Tahoma" w:hAnsi="Tahoma" w:cs="Tahoma"/>
          <w:b w:val="0"/>
          <w:color w:val="000000" w:themeColor="text1"/>
          <w:u w:val="none"/>
        </w:rPr>
        <w:t>has asked state officials to include</w:t>
      </w:r>
      <w:r w:rsidR="00C81A53">
        <w:rPr>
          <w:rStyle w:val="Hyperlink"/>
          <w:rFonts w:ascii="Tahoma" w:hAnsi="Tahoma" w:cs="Tahoma"/>
          <w:b w:val="0"/>
          <w:color w:val="000000" w:themeColor="text1"/>
          <w:u w:val="none"/>
        </w:rPr>
        <w:t xml:space="preserve"> </w:t>
      </w:r>
      <w:r w:rsidR="00F17790" w:rsidRPr="00287D8B">
        <w:rPr>
          <w:rFonts w:ascii="Tahoma" w:hAnsi="Tahoma" w:cs="Tahoma"/>
          <w:b w:val="0"/>
        </w:rPr>
        <w:t>$50 million per year</w:t>
      </w:r>
      <w:r w:rsidR="00F17790">
        <w:rPr>
          <w:rFonts w:ascii="Tahoma" w:hAnsi="Tahoma" w:cs="Tahoma"/>
          <w:b w:val="0"/>
        </w:rPr>
        <w:t xml:space="preserve"> for </w:t>
      </w:r>
      <w:r w:rsidR="00287D8B">
        <w:rPr>
          <w:rFonts w:ascii="Tahoma" w:hAnsi="Tahoma" w:cs="Tahoma"/>
          <w:b w:val="0"/>
        </w:rPr>
        <w:t xml:space="preserve">nonprofit </w:t>
      </w:r>
      <w:r w:rsidR="004E7494">
        <w:rPr>
          <w:rFonts w:ascii="Tahoma" w:hAnsi="Tahoma" w:cs="Tahoma"/>
          <w:b w:val="0"/>
        </w:rPr>
        <w:t xml:space="preserve">children’s </w:t>
      </w:r>
      <w:r w:rsidR="00287D8B">
        <w:rPr>
          <w:rFonts w:ascii="Tahoma" w:hAnsi="Tahoma" w:cs="Tahoma"/>
          <w:b w:val="0"/>
        </w:rPr>
        <w:t xml:space="preserve">hospitals </w:t>
      </w:r>
      <w:r w:rsidR="007727D9">
        <w:rPr>
          <w:rFonts w:ascii="Tahoma" w:hAnsi="Tahoma" w:cs="Tahoma"/>
          <w:b w:val="0"/>
        </w:rPr>
        <w:t xml:space="preserve">statewide </w:t>
      </w:r>
      <w:r w:rsidR="00466F6E">
        <w:rPr>
          <w:rFonts w:ascii="Tahoma" w:hAnsi="Tahoma" w:cs="Tahoma"/>
          <w:b w:val="0"/>
        </w:rPr>
        <w:t xml:space="preserve">that </w:t>
      </w:r>
      <w:r w:rsidR="00F17790">
        <w:rPr>
          <w:rFonts w:ascii="Tahoma" w:hAnsi="Tahoma" w:cs="Tahoma"/>
          <w:b w:val="0"/>
        </w:rPr>
        <w:t>depend on Medicaid to serve th</w:t>
      </w:r>
      <w:r w:rsidR="006C2B9E">
        <w:rPr>
          <w:rFonts w:ascii="Tahoma" w:hAnsi="Tahoma" w:cs="Tahoma"/>
          <w:b w:val="0"/>
        </w:rPr>
        <w:t>ese young</w:t>
      </w:r>
      <w:r w:rsidR="00F17790">
        <w:rPr>
          <w:rFonts w:ascii="Tahoma" w:hAnsi="Tahoma" w:cs="Tahoma"/>
          <w:b w:val="0"/>
        </w:rPr>
        <w:t xml:space="preserve"> patients</w:t>
      </w:r>
      <w:r w:rsidR="00287D8B">
        <w:rPr>
          <w:rFonts w:ascii="Tahoma" w:hAnsi="Tahoma" w:cs="Tahoma"/>
          <w:b w:val="0"/>
        </w:rPr>
        <w:t xml:space="preserve">. </w:t>
      </w:r>
    </w:p>
    <w:p w14:paraId="3D85BB06" w14:textId="77777777" w:rsidR="00163D74" w:rsidRPr="00AF66F7" w:rsidRDefault="00163D74" w:rsidP="00163D74">
      <w:pPr>
        <w:rPr>
          <w:rFonts w:ascii="Tahoma" w:hAnsi="Tahoma" w:cs="Tahoma"/>
          <w:b w:val="0"/>
          <w:color w:val="000000"/>
          <w:shd w:val="clear" w:color="auto" w:fill="FFFFFF"/>
        </w:rPr>
      </w:pPr>
    </w:p>
    <w:p w14:paraId="4E64B7B6" w14:textId="4BB636D5" w:rsidR="00163D74" w:rsidRDefault="00163D74" w:rsidP="00163D74">
      <w:pPr>
        <w:rPr>
          <w:rFonts w:ascii="Tahoma" w:hAnsi="Tahoma" w:cs="Tahoma"/>
          <w:b w:val="0"/>
          <w:color w:val="000000"/>
          <w:shd w:val="clear" w:color="auto" w:fill="FFFFFF"/>
        </w:rPr>
      </w:pPr>
      <w:r w:rsidRPr="00AF66F7">
        <w:rPr>
          <w:rFonts w:ascii="Tahoma" w:hAnsi="Tahoma" w:cs="Tahoma"/>
          <w:b w:val="0"/>
          <w:color w:val="000000"/>
          <w:shd w:val="clear" w:color="auto" w:fill="FFFFFF"/>
        </w:rPr>
        <w:t>“</w:t>
      </w:r>
      <w:r w:rsidR="00287D8B">
        <w:rPr>
          <w:rFonts w:ascii="Tahoma" w:hAnsi="Tahoma" w:cs="Tahoma"/>
          <w:b w:val="0"/>
          <w:color w:val="000000"/>
          <w:shd w:val="clear" w:color="auto" w:fill="FFFFFF"/>
        </w:rPr>
        <w:t xml:space="preserve">Our hospitals serve the sickest kids from all over Texas, and </w:t>
      </w:r>
      <w:r w:rsidR="00A96BE3">
        <w:rPr>
          <w:rFonts w:ascii="Tahoma" w:hAnsi="Tahoma" w:cs="Tahoma"/>
          <w:b w:val="0"/>
          <w:color w:val="000000"/>
          <w:shd w:val="clear" w:color="auto" w:fill="FFFFFF"/>
        </w:rPr>
        <w:t xml:space="preserve">about </w:t>
      </w:r>
      <w:r w:rsidR="00287D8B">
        <w:rPr>
          <w:rFonts w:ascii="Tahoma" w:hAnsi="Tahoma" w:cs="Tahoma"/>
          <w:b w:val="0"/>
          <w:color w:val="000000"/>
          <w:shd w:val="clear" w:color="auto" w:fill="FFFFFF"/>
        </w:rPr>
        <w:t>half</w:t>
      </w:r>
      <w:r w:rsidR="007727D9">
        <w:rPr>
          <w:rFonts w:ascii="Tahoma" w:hAnsi="Tahoma" w:cs="Tahoma"/>
          <w:b w:val="0"/>
          <w:color w:val="000000"/>
          <w:shd w:val="clear" w:color="auto" w:fill="FFFFFF"/>
        </w:rPr>
        <w:t xml:space="preserve"> of Texas children</w:t>
      </w:r>
      <w:r w:rsidR="00287D8B">
        <w:rPr>
          <w:rFonts w:ascii="Tahoma" w:hAnsi="Tahoma" w:cs="Tahoma"/>
          <w:b w:val="0"/>
          <w:color w:val="000000"/>
          <w:shd w:val="clear" w:color="auto" w:fill="FFFFFF"/>
        </w:rPr>
        <w:t xml:space="preserve"> rely on Medicaid for health care,” </w:t>
      </w:r>
      <w:r w:rsidRPr="00AF66F7">
        <w:rPr>
          <w:rFonts w:ascii="Tahoma" w:hAnsi="Tahoma" w:cs="Tahoma"/>
          <w:b w:val="0"/>
          <w:color w:val="000000"/>
          <w:shd w:val="clear" w:color="auto" w:fill="FFFFFF"/>
        </w:rPr>
        <w:t>Stacy Wilson, president of the Children’s Hospital Association of Texas, said. “</w:t>
      </w:r>
      <w:r w:rsidR="00287D8B">
        <w:rPr>
          <w:rFonts w:ascii="Tahoma" w:hAnsi="Tahoma" w:cs="Tahoma"/>
          <w:b w:val="0"/>
          <w:color w:val="000000"/>
          <w:shd w:val="clear" w:color="auto" w:fill="FFFFFF"/>
        </w:rPr>
        <w:t xml:space="preserve">If </w:t>
      </w:r>
      <w:r w:rsidR="00677C67">
        <w:rPr>
          <w:rFonts w:ascii="Tahoma" w:hAnsi="Tahoma" w:cs="Tahoma"/>
          <w:b w:val="0"/>
          <w:color w:val="000000"/>
          <w:shd w:val="clear" w:color="auto" w:fill="FFFFFF"/>
        </w:rPr>
        <w:t xml:space="preserve">the state’s </w:t>
      </w:r>
      <w:r w:rsidR="00287D8B">
        <w:rPr>
          <w:rFonts w:ascii="Tahoma" w:hAnsi="Tahoma" w:cs="Tahoma"/>
          <w:b w:val="0"/>
          <w:color w:val="000000"/>
          <w:shd w:val="clear" w:color="auto" w:fill="FFFFFF"/>
        </w:rPr>
        <w:t>children’s hospitals do not receive the $100 million, they</w:t>
      </w:r>
      <w:r w:rsidR="00677C67">
        <w:rPr>
          <w:rFonts w:ascii="Tahoma" w:hAnsi="Tahoma" w:cs="Tahoma"/>
          <w:b w:val="0"/>
          <w:color w:val="000000"/>
          <w:shd w:val="clear" w:color="auto" w:fill="FFFFFF"/>
        </w:rPr>
        <w:t>’</w:t>
      </w:r>
      <w:r w:rsidR="00287D8B">
        <w:rPr>
          <w:rFonts w:ascii="Tahoma" w:hAnsi="Tahoma" w:cs="Tahoma"/>
          <w:b w:val="0"/>
          <w:color w:val="000000"/>
          <w:shd w:val="clear" w:color="auto" w:fill="FFFFFF"/>
        </w:rPr>
        <w:t xml:space="preserve">ll be forced to make decisions </w:t>
      </w:r>
      <w:r w:rsidR="00466F6E">
        <w:rPr>
          <w:rFonts w:ascii="Tahoma" w:hAnsi="Tahoma" w:cs="Tahoma"/>
          <w:b w:val="0"/>
          <w:color w:val="000000"/>
          <w:shd w:val="clear" w:color="auto" w:fill="FFFFFF"/>
        </w:rPr>
        <w:t xml:space="preserve">that could impact whether life-saving </w:t>
      </w:r>
      <w:r w:rsidR="00A96BE3">
        <w:rPr>
          <w:rFonts w:ascii="Tahoma" w:hAnsi="Tahoma" w:cs="Tahoma"/>
          <w:b w:val="0"/>
          <w:color w:val="000000"/>
          <w:shd w:val="clear" w:color="auto" w:fill="FFFFFF"/>
        </w:rPr>
        <w:t>treatment</w:t>
      </w:r>
      <w:r w:rsidR="00466F6E">
        <w:rPr>
          <w:rFonts w:ascii="Tahoma" w:hAnsi="Tahoma" w:cs="Tahoma"/>
          <w:b w:val="0"/>
          <w:color w:val="000000"/>
          <w:shd w:val="clear" w:color="auto" w:fill="FFFFFF"/>
        </w:rPr>
        <w:t xml:space="preserve"> is available for children </w:t>
      </w:r>
      <w:r w:rsidR="00A96BE3">
        <w:rPr>
          <w:rFonts w:ascii="Tahoma" w:hAnsi="Tahoma" w:cs="Tahoma"/>
          <w:b w:val="0"/>
          <w:color w:val="000000"/>
          <w:shd w:val="clear" w:color="auto" w:fill="FFFFFF"/>
        </w:rPr>
        <w:t xml:space="preserve">who have complex medical conditions like </w:t>
      </w:r>
      <w:r w:rsidR="00386A27">
        <w:rPr>
          <w:rFonts w:ascii="Tahoma" w:hAnsi="Tahoma" w:cs="Tahoma"/>
          <w:b w:val="0"/>
          <w:color w:val="000000"/>
          <w:shd w:val="clear" w:color="auto" w:fill="FFFFFF"/>
        </w:rPr>
        <w:t xml:space="preserve">cancer, who need complex surgery for </w:t>
      </w:r>
      <w:r w:rsidR="00A96BE3">
        <w:rPr>
          <w:rFonts w:ascii="Tahoma" w:hAnsi="Tahoma" w:cs="Tahoma"/>
          <w:b w:val="0"/>
          <w:color w:val="000000"/>
          <w:shd w:val="clear" w:color="auto" w:fill="FFFFFF"/>
        </w:rPr>
        <w:t xml:space="preserve">heart </w:t>
      </w:r>
      <w:r w:rsidR="00386A27">
        <w:rPr>
          <w:rFonts w:ascii="Tahoma" w:hAnsi="Tahoma" w:cs="Tahoma"/>
          <w:b w:val="0"/>
          <w:color w:val="000000"/>
          <w:shd w:val="clear" w:color="auto" w:fill="FFFFFF"/>
        </w:rPr>
        <w:t xml:space="preserve">or spine </w:t>
      </w:r>
      <w:r w:rsidR="00A96BE3">
        <w:rPr>
          <w:rFonts w:ascii="Tahoma" w:hAnsi="Tahoma" w:cs="Tahoma"/>
          <w:b w:val="0"/>
          <w:color w:val="000000"/>
          <w:shd w:val="clear" w:color="auto" w:fill="FFFFFF"/>
        </w:rPr>
        <w:t xml:space="preserve">issues, </w:t>
      </w:r>
      <w:r w:rsidR="00386A27">
        <w:rPr>
          <w:rFonts w:ascii="Tahoma" w:hAnsi="Tahoma" w:cs="Tahoma"/>
          <w:b w:val="0"/>
          <w:color w:val="000000"/>
          <w:shd w:val="clear" w:color="auto" w:fill="FFFFFF"/>
        </w:rPr>
        <w:t>or who are born prematurely</w:t>
      </w:r>
      <w:r w:rsidR="00287D8B">
        <w:rPr>
          <w:rFonts w:ascii="Tahoma" w:hAnsi="Tahoma" w:cs="Tahoma"/>
          <w:b w:val="0"/>
          <w:color w:val="000000"/>
          <w:shd w:val="clear" w:color="auto" w:fill="FFFFFF"/>
        </w:rPr>
        <w:t>.”</w:t>
      </w:r>
    </w:p>
    <w:p w14:paraId="42E67301" w14:textId="77777777" w:rsidR="00287D8B" w:rsidRDefault="00287D8B" w:rsidP="00287D8B">
      <w:pPr>
        <w:rPr>
          <w:rFonts w:ascii="Tahoma" w:hAnsi="Tahoma" w:cs="Tahoma"/>
          <w:b w:val="0"/>
          <w:color w:val="000000"/>
          <w:shd w:val="clear" w:color="auto" w:fill="FFFFFF"/>
        </w:rPr>
      </w:pPr>
    </w:p>
    <w:p w14:paraId="2C82CA04" w14:textId="43F90FA3" w:rsidR="00D074E3" w:rsidRDefault="00386A27" w:rsidP="00287D8B">
      <w:pPr>
        <w:rPr>
          <w:rFonts w:ascii="Tahoma" w:hAnsi="Tahoma" w:cs="Tahoma"/>
          <w:b w:val="0"/>
          <w:color w:val="000000"/>
          <w:shd w:val="clear" w:color="auto" w:fill="FFFFFF"/>
        </w:rPr>
      </w:pPr>
      <w:r>
        <w:rPr>
          <w:rFonts w:ascii="Tahoma" w:hAnsi="Tahoma" w:cs="Tahoma"/>
          <w:b w:val="0"/>
          <w:color w:val="000000"/>
          <w:shd w:val="clear" w:color="auto" w:fill="FFFFFF"/>
        </w:rPr>
        <w:t xml:space="preserve">The </w:t>
      </w:r>
      <w:r w:rsidR="00287D8B">
        <w:rPr>
          <w:rFonts w:ascii="Tahoma" w:hAnsi="Tahoma" w:cs="Tahoma"/>
          <w:b w:val="0"/>
          <w:color w:val="000000"/>
          <w:shd w:val="clear" w:color="auto" w:fill="FFFFFF"/>
        </w:rPr>
        <w:t xml:space="preserve">CHAT 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non-profit </w:t>
      </w:r>
      <w:r w:rsidR="00287D8B">
        <w:rPr>
          <w:rFonts w:ascii="Tahoma" w:hAnsi="Tahoma" w:cs="Tahoma"/>
          <w:b w:val="0"/>
          <w:color w:val="000000"/>
          <w:shd w:val="clear" w:color="auto" w:fill="FFFFFF"/>
        </w:rPr>
        <w:t>hospitals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>, which are located strategically around the state,</w:t>
      </w:r>
      <w:r w:rsidR="00287D8B">
        <w:rPr>
          <w:rFonts w:ascii="Tahoma" w:hAnsi="Tahoma" w:cs="Tahoma"/>
          <w:b w:val="0"/>
          <w:color w:val="000000"/>
          <w:shd w:val="clear" w:color="auto" w:fill="FFFFFF"/>
        </w:rPr>
        <w:t xml:space="preserve"> treat the most vulnerable and medically complex children</w:t>
      </w:r>
      <w:r w:rsidR="00344420">
        <w:rPr>
          <w:rFonts w:ascii="Tahoma" w:hAnsi="Tahoma" w:cs="Tahoma"/>
          <w:b w:val="0"/>
          <w:color w:val="000000"/>
          <w:shd w:val="clear" w:color="auto" w:fill="FFFFFF"/>
        </w:rPr>
        <w:t xml:space="preserve">, serving </w:t>
      </w:r>
      <w:r w:rsidR="00344420" w:rsidRPr="00D074E3">
        <w:rPr>
          <w:rFonts w:ascii="Tahoma" w:hAnsi="Tahoma" w:cs="Tahoma"/>
          <w:b w:val="0"/>
          <w:color w:val="000000"/>
          <w:shd w:val="clear" w:color="auto" w:fill="FFFFFF"/>
        </w:rPr>
        <w:t>as the safety net for both urban and rural hospitals</w:t>
      </w:r>
      <w:r w:rsidR="00287D8B">
        <w:rPr>
          <w:rFonts w:ascii="Tahoma" w:hAnsi="Tahoma" w:cs="Tahoma"/>
          <w:b w:val="0"/>
          <w:color w:val="000000"/>
          <w:shd w:val="clear" w:color="auto" w:fill="FFFFFF"/>
        </w:rPr>
        <w:t xml:space="preserve">. </w:t>
      </w:r>
      <w:r w:rsidR="00344420">
        <w:rPr>
          <w:rFonts w:ascii="Tahoma" w:hAnsi="Tahoma" w:cs="Tahoma"/>
          <w:b w:val="0"/>
          <w:color w:val="000000"/>
          <w:shd w:val="clear" w:color="auto" w:fill="FFFFFF"/>
        </w:rPr>
        <w:t>K</w:t>
      </w:r>
      <w:r w:rsidR="00344420" w:rsidRPr="00D074E3">
        <w:rPr>
          <w:rFonts w:ascii="Tahoma" w:hAnsi="Tahoma" w:cs="Tahoma"/>
          <w:b w:val="0"/>
          <w:color w:val="000000"/>
          <w:shd w:val="clear" w:color="auto" w:fill="FFFFFF"/>
        </w:rPr>
        <w:t xml:space="preserve">ids who are too sick to be treated at these other hospitals are often transferred to </w:t>
      </w:r>
      <w:r w:rsidR="00344420">
        <w:rPr>
          <w:rFonts w:ascii="Tahoma" w:hAnsi="Tahoma" w:cs="Tahoma"/>
          <w:b w:val="0"/>
          <w:color w:val="000000"/>
          <w:shd w:val="clear" w:color="auto" w:fill="FFFFFF"/>
        </w:rPr>
        <w:t>a</w:t>
      </w:r>
      <w:r w:rsidR="00344420" w:rsidRPr="00D074E3">
        <w:rPr>
          <w:rFonts w:ascii="Tahoma" w:hAnsi="Tahoma" w:cs="Tahoma"/>
          <w:b w:val="0"/>
          <w:color w:val="000000"/>
          <w:shd w:val="clear" w:color="auto" w:fill="FFFFFF"/>
        </w:rPr>
        <w:t xml:space="preserve"> </w:t>
      </w:r>
      <w:r w:rsidR="00C87255">
        <w:rPr>
          <w:rFonts w:ascii="Tahoma" w:hAnsi="Tahoma" w:cs="Tahoma"/>
          <w:b w:val="0"/>
          <w:color w:val="000000"/>
          <w:shd w:val="clear" w:color="auto" w:fill="FFFFFF"/>
        </w:rPr>
        <w:t>children’s</w:t>
      </w:r>
      <w:r w:rsidR="00344420" w:rsidRPr="00D074E3">
        <w:rPr>
          <w:rFonts w:ascii="Tahoma" w:hAnsi="Tahoma" w:cs="Tahoma"/>
          <w:b w:val="0"/>
          <w:color w:val="000000"/>
          <w:shd w:val="clear" w:color="auto" w:fill="FFFFFF"/>
        </w:rPr>
        <w:t xml:space="preserve"> hospital. </w:t>
      </w:r>
      <w:r w:rsidR="00287D8B" w:rsidRPr="00287D8B">
        <w:rPr>
          <w:rFonts w:ascii="Tahoma" w:hAnsi="Tahoma" w:cs="Tahoma"/>
          <w:b w:val="0"/>
          <w:color w:val="000000"/>
          <w:shd w:val="clear" w:color="auto" w:fill="FFFFFF"/>
        </w:rPr>
        <w:t>Over 40 percent of th</w:t>
      </w:r>
      <w:r w:rsidR="00B16D79">
        <w:rPr>
          <w:rFonts w:ascii="Tahoma" w:hAnsi="Tahoma" w:cs="Tahoma"/>
          <w:b w:val="0"/>
          <w:color w:val="000000"/>
          <w:shd w:val="clear" w:color="auto" w:fill="FFFFFF"/>
        </w:rPr>
        <w:t>is</w:t>
      </w:r>
      <w:r w:rsidR="00287D8B" w:rsidRPr="00287D8B">
        <w:rPr>
          <w:rFonts w:ascii="Tahoma" w:hAnsi="Tahoma" w:cs="Tahoma"/>
          <w:b w:val="0"/>
          <w:color w:val="000000"/>
          <w:shd w:val="clear" w:color="auto" w:fill="FFFFFF"/>
        </w:rPr>
        <w:t xml:space="preserve"> care is for the most severe conditions a child can face</w:t>
      </w:r>
      <w:r w:rsidR="00CF5FF1">
        <w:rPr>
          <w:rFonts w:ascii="Tahoma" w:hAnsi="Tahoma" w:cs="Tahoma"/>
          <w:b w:val="0"/>
          <w:color w:val="000000"/>
          <w:shd w:val="clear" w:color="auto" w:fill="FFFFFF"/>
        </w:rPr>
        <w:t xml:space="preserve"> care that often requires a team of 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pediatric </w:t>
      </w:r>
      <w:r w:rsidR="00CF5FF1">
        <w:rPr>
          <w:rFonts w:ascii="Tahoma" w:hAnsi="Tahoma" w:cs="Tahoma"/>
          <w:b w:val="0"/>
          <w:color w:val="000000"/>
          <w:shd w:val="clear" w:color="auto" w:fill="FFFFFF"/>
        </w:rPr>
        <w:t>specialists, which children’s hospitals can provide.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 </w:t>
      </w:r>
    </w:p>
    <w:p w14:paraId="145850AF" w14:textId="77777777" w:rsidR="00D074E3" w:rsidRDefault="00D074E3" w:rsidP="00287D8B">
      <w:pPr>
        <w:rPr>
          <w:rFonts w:ascii="Tahoma" w:hAnsi="Tahoma" w:cs="Tahoma"/>
          <w:b w:val="0"/>
          <w:color w:val="000000"/>
          <w:shd w:val="clear" w:color="auto" w:fill="FFFFFF"/>
        </w:rPr>
      </w:pPr>
    </w:p>
    <w:p w14:paraId="2150646D" w14:textId="3AC11439" w:rsidR="00D074E3" w:rsidRDefault="00D074E3" w:rsidP="00287D8B">
      <w:pPr>
        <w:rPr>
          <w:rFonts w:ascii="Tahoma" w:hAnsi="Tahoma" w:cs="Tahoma"/>
          <w:b w:val="0"/>
          <w:color w:val="000000"/>
          <w:shd w:val="clear" w:color="auto" w:fill="FFFFFF"/>
        </w:rPr>
      </w:pPr>
      <w:r>
        <w:rPr>
          <w:rFonts w:ascii="Tahoma" w:hAnsi="Tahoma" w:cs="Tahoma"/>
          <w:b w:val="0"/>
          <w:color w:val="000000"/>
          <w:shd w:val="clear" w:color="auto" w:fill="FFFFFF"/>
        </w:rPr>
        <w:t xml:space="preserve">“Kids are not just small adults. Many of our patients come from other general hospitals that do not have the same </w:t>
      </w:r>
      <w:r w:rsidR="00040CA4">
        <w:rPr>
          <w:rFonts w:ascii="Tahoma" w:hAnsi="Tahoma" w:cs="Tahoma"/>
          <w:b w:val="0"/>
          <w:color w:val="000000"/>
          <w:shd w:val="clear" w:color="auto" w:fill="FFFFFF"/>
        </w:rPr>
        <w:t xml:space="preserve">level of </w:t>
      </w:r>
      <w:r w:rsidR="00DE2D2B">
        <w:rPr>
          <w:rFonts w:ascii="Tahoma" w:hAnsi="Tahoma" w:cs="Tahoma"/>
          <w:b w:val="0"/>
          <w:color w:val="000000"/>
          <w:shd w:val="clear" w:color="auto" w:fill="FFFFFF"/>
        </w:rPr>
        <w:t xml:space="preserve">pediatric </w:t>
      </w:r>
      <w:r w:rsidR="00040CA4">
        <w:rPr>
          <w:rFonts w:ascii="Tahoma" w:hAnsi="Tahoma" w:cs="Tahoma"/>
          <w:b w:val="0"/>
          <w:color w:val="000000"/>
          <w:shd w:val="clear" w:color="auto" w:fill="FFFFFF"/>
        </w:rPr>
        <w:t xml:space="preserve">training, expertise, and experience 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or state-of-the-art equipment </w:t>
      </w:r>
      <w:r w:rsidR="00386A27">
        <w:rPr>
          <w:rFonts w:ascii="Tahoma" w:hAnsi="Tahoma" w:cs="Tahoma"/>
          <w:b w:val="0"/>
          <w:color w:val="000000"/>
          <w:shd w:val="clear" w:color="auto" w:fill="FFFFFF"/>
        </w:rPr>
        <w:t xml:space="preserve">designed for children </w:t>
      </w:r>
      <w:r>
        <w:rPr>
          <w:rFonts w:ascii="Tahoma" w:hAnsi="Tahoma" w:cs="Tahoma"/>
          <w:b w:val="0"/>
          <w:color w:val="000000"/>
          <w:shd w:val="clear" w:color="auto" w:fill="FFFFFF"/>
        </w:rPr>
        <w:t>as CHAT hospitals,” Wilson said. “Children get better care and better outcomes when they</w:t>
      </w:r>
      <w:r w:rsidR="003C702F">
        <w:rPr>
          <w:rFonts w:ascii="Tahoma" w:hAnsi="Tahoma" w:cs="Tahoma"/>
          <w:b w:val="0"/>
          <w:color w:val="000000"/>
          <w:shd w:val="clear" w:color="auto" w:fill="FFFFFF"/>
        </w:rPr>
        <w:t>’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re treated by </w:t>
      </w:r>
      <w:r w:rsidR="003C702F">
        <w:rPr>
          <w:rFonts w:ascii="Tahoma" w:hAnsi="Tahoma" w:cs="Tahoma"/>
          <w:b w:val="0"/>
          <w:color w:val="000000"/>
          <w:shd w:val="clear" w:color="auto" w:fill="FFFFFF"/>
        </w:rPr>
        <w:t xml:space="preserve">pediatric </w:t>
      </w:r>
      <w:r>
        <w:rPr>
          <w:rFonts w:ascii="Tahoma" w:hAnsi="Tahoma" w:cs="Tahoma"/>
          <w:b w:val="0"/>
          <w:color w:val="000000"/>
          <w:shd w:val="clear" w:color="auto" w:fill="FFFFFF"/>
        </w:rPr>
        <w:t>experts.”</w:t>
      </w:r>
    </w:p>
    <w:p w14:paraId="4738872C" w14:textId="5EA67900" w:rsidR="00D074E3" w:rsidRDefault="00D074E3" w:rsidP="00D074E3">
      <w:pPr>
        <w:rPr>
          <w:rFonts w:ascii="Tahoma" w:hAnsi="Tahoma" w:cs="Tahoma"/>
          <w:b w:val="0"/>
          <w:color w:val="000000"/>
          <w:shd w:val="clear" w:color="auto" w:fill="FFFFFF"/>
        </w:rPr>
      </w:pPr>
    </w:p>
    <w:p w14:paraId="5EA78961" w14:textId="18103495" w:rsidR="00D074E3" w:rsidRPr="00AF66F7" w:rsidRDefault="00CF4FB9" w:rsidP="00D074E3">
      <w:pPr>
        <w:rPr>
          <w:rFonts w:ascii="Tahoma" w:hAnsi="Tahoma" w:cs="Tahoma"/>
          <w:b w:val="0"/>
          <w:color w:val="000000"/>
          <w:shd w:val="clear" w:color="auto" w:fill="FFFFFF"/>
        </w:rPr>
      </w:pPr>
      <w:r>
        <w:rPr>
          <w:rFonts w:ascii="Tahoma" w:hAnsi="Tahoma" w:cs="Tahoma"/>
          <w:b w:val="0"/>
          <w:color w:val="000000"/>
          <w:shd w:val="clear" w:color="auto" w:fill="FFFFFF"/>
        </w:rPr>
        <w:t>A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 survey 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of Texas voters finds strong support for such </w:t>
      </w:r>
      <w:r w:rsidR="00B77122">
        <w:rPr>
          <w:rFonts w:ascii="Tahoma" w:hAnsi="Tahoma" w:cs="Tahoma"/>
          <w:b w:val="0"/>
          <w:color w:val="000000"/>
          <w:shd w:val="clear" w:color="auto" w:fill="FFFFFF"/>
        </w:rPr>
        <w:t xml:space="preserve">legislative 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funding, with 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>85 percent of respondents agree</w:t>
      </w:r>
      <w:r>
        <w:rPr>
          <w:rFonts w:ascii="Tahoma" w:hAnsi="Tahoma" w:cs="Tahoma"/>
          <w:b w:val="0"/>
          <w:color w:val="000000"/>
          <w:shd w:val="clear" w:color="auto" w:fill="FFFFFF"/>
        </w:rPr>
        <w:t>ing that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 Medicaid is an important health care program and 74 percent say</w:t>
      </w:r>
      <w:r>
        <w:rPr>
          <w:rFonts w:ascii="Tahoma" w:hAnsi="Tahoma" w:cs="Tahoma"/>
          <w:b w:val="0"/>
          <w:color w:val="000000"/>
          <w:shd w:val="clear" w:color="auto" w:fill="FFFFFF"/>
        </w:rPr>
        <w:t>ing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 they</w:t>
      </w:r>
      <w:r>
        <w:rPr>
          <w:rFonts w:ascii="Tahoma" w:hAnsi="Tahoma" w:cs="Tahoma"/>
          <w:b w:val="0"/>
          <w:color w:val="000000"/>
          <w:shd w:val="clear" w:color="auto" w:fill="FFFFFF"/>
        </w:rPr>
        <w:t>’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re in favor of the </w:t>
      </w:r>
      <w:r>
        <w:rPr>
          <w:rFonts w:ascii="Tahoma" w:hAnsi="Tahoma" w:cs="Tahoma"/>
          <w:b w:val="0"/>
          <w:color w:val="000000"/>
          <w:shd w:val="clear" w:color="auto" w:fill="FFFFFF"/>
        </w:rPr>
        <w:t>additional $100 million for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 children’s hospitals.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 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>Additionally, the survey</w:t>
      </w:r>
      <w:r w:rsidR="007727D9">
        <w:rPr>
          <w:rFonts w:ascii="Tahoma" w:hAnsi="Tahoma" w:cs="Tahoma"/>
          <w:b w:val="0"/>
          <w:color w:val="000000"/>
          <w:shd w:val="clear" w:color="auto" w:fill="FFFFFF"/>
        </w:rPr>
        <w:t>,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conducted by Baselice &amp; </w:t>
      </w:r>
      <w:r w:rsidRPr="00FD0D7B">
        <w:rPr>
          <w:rFonts w:ascii="Tahoma" w:hAnsi="Tahoma" w:cs="Tahoma"/>
          <w:b w:val="0"/>
          <w:color w:val="000000"/>
          <w:shd w:val="clear" w:color="auto" w:fill="FFFFFF"/>
        </w:rPr>
        <w:t>Associates,</w:t>
      </w:r>
      <w:r w:rsidR="003C7D58" w:rsidRPr="00FD0D7B">
        <w:rPr>
          <w:rFonts w:ascii="Tahoma" w:hAnsi="Tahoma" w:cs="Tahoma"/>
          <w:b w:val="0"/>
          <w:color w:val="000000"/>
          <w:shd w:val="clear" w:color="auto" w:fill="FFFFFF"/>
        </w:rPr>
        <w:t xml:space="preserve"> Inc.</w:t>
      </w:r>
      <w:r w:rsidR="00606D0A">
        <w:rPr>
          <w:rFonts w:ascii="Tahoma" w:hAnsi="Tahoma" w:cs="Tahoma"/>
          <w:b w:val="0"/>
          <w:color w:val="000000"/>
          <w:shd w:val="clear" w:color="auto" w:fill="FFFFFF"/>
        </w:rPr>
        <w:t xml:space="preserve"> 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>found that quality children’s hospitals are a key</w:t>
      </w:r>
      <w:r w:rsidR="00C121D3">
        <w:rPr>
          <w:rFonts w:ascii="Tahoma" w:hAnsi="Tahoma" w:cs="Tahoma"/>
          <w:b w:val="0"/>
          <w:color w:val="000000"/>
          <w:shd w:val="clear" w:color="auto" w:fill="FFFFFF"/>
        </w:rPr>
        <w:t xml:space="preserve"> </w:t>
      </w:r>
      <w:r w:rsidR="00B77122">
        <w:rPr>
          <w:rFonts w:ascii="Tahoma" w:hAnsi="Tahoma" w:cs="Tahoma"/>
          <w:b w:val="0"/>
          <w:color w:val="000000"/>
          <w:shd w:val="clear" w:color="auto" w:fill="FFFFFF"/>
        </w:rPr>
        <w:t>factor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 employers </w:t>
      </w:r>
      <w:r w:rsidR="00B77122">
        <w:rPr>
          <w:rFonts w:ascii="Tahoma" w:hAnsi="Tahoma" w:cs="Tahoma"/>
          <w:b w:val="0"/>
          <w:color w:val="000000"/>
          <w:shd w:val="clear" w:color="auto" w:fill="FFFFFF"/>
        </w:rPr>
        <w:t>consider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 when </w:t>
      </w:r>
      <w:r w:rsidR="00606D0A">
        <w:rPr>
          <w:rFonts w:ascii="Tahoma" w:hAnsi="Tahoma" w:cs="Tahoma"/>
          <w:b w:val="0"/>
          <w:color w:val="000000"/>
          <w:shd w:val="clear" w:color="auto" w:fill="FFFFFF"/>
        </w:rPr>
        <w:t>re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locating headquarters and jobs to </w:t>
      </w:r>
      <w:r w:rsidR="00606D0A">
        <w:rPr>
          <w:rFonts w:ascii="Tahoma" w:hAnsi="Tahoma" w:cs="Tahoma"/>
          <w:b w:val="0"/>
          <w:color w:val="000000"/>
          <w:shd w:val="clear" w:color="auto" w:fill="FFFFFF"/>
        </w:rPr>
        <w:t>the state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>.</w:t>
      </w:r>
    </w:p>
    <w:p w14:paraId="5C4E3424" w14:textId="77777777" w:rsidR="00D074E3" w:rsidRDefault="00D074E3" w:rsidP="00D074E3">
      <w:pPr>
        <w:rPr>
          <w:rFonts w:ascii="Tahoma" w:hAnsi="Tahoma" w:cs="Tahoma"/>
          <w:b w:val="0"/>
          <w:color w:val="252525"/>
          <w:shd w:val="clear" w:color="auto" w:fill="FFFFFF"/>
        </w:rPr>
      </w:pPr>
    </w:p>
    <w:p w14:paraId="469FFF54" w14:textId="49CC8599" w:rsidR="00C81A53" w:rsidRDefault="00D074E3" w:rsidP="00D074E3">
      <w:pPr>
        <w:rPr>
          <w:rFonts w:ascii="Tahoma" w:hAnsi="Tahoma" w:cs="Tahoma"/>
          <w:b w:val="0"/>
          <w:color w:val="000000"/>
          <w:shd w:val="clear" w:color="auto" w:fill="FFFFFF"/>
        </w:rPr>
      </w:pPr>
      <w:r>
        <w:rPr>
          <w:rFonts w:ascii="Tahoma" w:hAnsi="Tahoma" w:cs="Tahoma"/>
          <w:b w:val="0"/>
          <w:color w:val="252525"/>
          <w:shd w:val="clear" w:color="auto" w:fill="FFFFFF"/>
        </w:rPr>
        <w:t>“The majority of Texans—</w:t>
      </w:r>
      <w:r w:rsidR="0060458B">
        <w:rPr>
          <w:rFonts w:ascii="Tahoma" w:hAnsi="Tahoma" w:cs="Tahoma"/>
          <w:b w:val="0"/>
          <w:color w:val="252525"/>
          <w:shd w:val="clear" w:color="auto" w:fill="FFFFFF"/>
        </w:rPr>
        <w:t xml:space="preserve">from </w:t>
      </w:r>
      <w:r w:rsidRPr="00FD0D7B">
        <w:rPr>
          <w:rFonts w:ascii="Tahoma" w:hAnsi="Tahoma" w:cs="Tahoma"/>
          <w:b w:val="0"/>
          <w:color w:val="252525"/>
          <w:shd w:val="clear" w:color="auto" w:fill="FFFFFF"/>
        </w:rPr>
        <w:t>urban</w:t>
      </w:r>
      <w:r w:rsidR="003C7D58" w:rsidRPr="00FD0D7B">
        <w:rPr>
          <w:rFonts w:ascii="Tahoma" w:hAnsi="Tahoma" w:cs="Tahoma"/>
          <w:b w:val="0"/>
          <w:color w:val="252525"/>
          <w:shd w:val="clear" w:color="auto" w:fill="FFFFFF"/>
        </w:rPr>
        <w:t>, suburban</w:t>
      </w:r>
      <w:r>
        <w:rPr>
          <w:rFonts w:ascii="Tahoma" w:hAnsi="Tahoma" w:cs="Tahoma"/>
          <w:b w:val="0"/>
          <w:color w:val="252525"/>
          <w:shd w:val="clear" w:color="auto" w:fill="FFFFFF"/>
        </w:rPr>
        <w:t xml:space="preserve"> and rural areas</w:t>
      </w:r>
      <w:r w:rsidR="0060458B">
        <w:rPr>
          <w:rFonts w:ascii="Tahoma" w:hAnsi="Tahoma" w:cs="Tahoma"/>
          <w:b w:val="0"/>
          <w:color w:val="252525"/>
          <w:shd w:val="clear" w:color="auto" w:fill="FFFFFF"/>
        </w:rPr>
        <w:t xml:space="preserve"> </w:t>
      </w:r>
      <w:r>
        <w:rPr>
          <w:rFonts w:ascii="Tahoma" w:hAnsi="Tahoma" w:cs="Tahoma"/>
          <w:b w:val="0"/>
          <w:color w:val="252525"/>
          <w:shd w:val="clear" w:color="auto" w:fill="FFFFFF"/>
        </w:rPr>
        <w:t>and across all political parties</w:t>
      </w:r>
      <w:r w:rsidR="00FD0D7B">
        <w:rPr>
          <w:rFonts w:ascii="Tahoma" w:hAnsi="Tahoma" w:cs="Tahoma"/>
          <w:b w:val="0"/>
          <w:color w:val="252525"/>
          <w:shd w:val="clear" w:color="auto" w:fill="FFFFFF"/>
        </w:rPr>
        <w:t>—</w:t>
      </w:r>
      <w:r w:rsidR="007727D9">
        <w:rPr>
          <w:rFonts w:ascii="Tahoma" w:hAnsi="Tahoma" w:cs="Tahoma"/>
          <w:b w:val="0"/>
          <w:color w:val="252525"/>
          <w:shd w:val="clear" w:color="auto" w:fill="FFFFFF"/>
        </w:rPr>
        <w:t xml:space="preserve">agree </w:t>
      </w:r>
      <w:r>
        <w:rPr>
          <w:rFonts w:ascii="Tahoma" w:hAnsi="Tahoma" w:cs="Tahoma"/>
          <w:b w:val="0"/>
          <w:color w:val="252525"/>
          <w:shd w:val="clear" w:color="auto" w:fill="FFFFFF"/>
        </w:rPr>
        <w:t xml:space="preserve">that ensuring funding of our children’s hospitals and health care is not only a </w:t>
      </w:r>
      <w:r w:rsidR="00C121D3">
        <w:rPr>
          <w:rFonts w:ascii="Tahoma" w:hAnsi="Tahoma" w:cs="Tahoma"/>
          <w:b w:val="0"/>
          <w:color w:val="252525"/>
          <w:shd w:val="clear" w:color="auto" w:fill="FFFFFF"/>
        </w:rPr>
        <w:lastRenderedPageBreak/>
        <w:t>priority but</w:t>
      </w:r>
      <w:r>
        <w:rPr>
          <w:rFonts w:ascii="Tahoma" w:hAnsi="Tahoma" w:cs="Tahoma"/>
          <w:b w:val="0"/>
          <w:color w:val="252525"/>
          <w:shd w:val="clear" w:color="auto" w:fill="FFFFFF"/>
        </w:rPr>
        <w:t xml:space="preserve"> </w:t>
      </w:r>
      <w:r w:rsidR="0060458B">
        <w:rPr>
          <w:rFonts w:ascii="Tahoma" w:hAnsi="Tahoma" w:cs="Tahoma"/>
          <w:b w:val="0"/>
          <w:color w:val="252525"/>
          <w:shd w:val="clear" w:color="auto" w:fill="FFFFFF"/>
        </w:rPr>
        <w:t xml:space="preserve">is </w:t>
      </w:r>
      <w:r>
        <w:rPr>
          <w:rFonts w:ascii="Tahoma" w:hAnsi="Tahoma" w:cs="Tahoma"/>
          <w:b w:val="0"/>
          <w:color w:val="252525"/>
          <w:shd w:val="clear" w:color="auto" w:fill="FFFFFF"/>
        </w:rPr>
        <w:t>also a way to keep Texas strong and competitive in terms of jobs and the economy</w:t>
      </w:r>
      <w:r w:rsidR="0060458B">
        <w:rPr>
          <w:rFonts w:ascii="Tahoma" w:hAnsi="Tahoma" w:cs="Tahoma"/>
          <w:b w:val="0"/>
          <w:color w:val="252525"/>
          <w:shd w:val="clear" w:color="auto" w:fill="FFFFFF"/>
        </w:rPr>
        <w:t>,</w:t>
      </w:r>
      <w:r>
        <w:rPr>
          <w:rFonts w:ascii="Tahoma" w:hAnsi="Tahoma" w:cs="Tahoma"/>
          <w:b w:val="0"/>
          <w:color w:val="252525"/>
          <w:shd w:val="clear" w:color="auto" w:fill="FFFFFF"/>
        </w:rPr>
        <w:t xml:space="preserve">” Mike Baselice, </w:t>
      </w:r>
      <w:r w:rsidR="00F044F9">
        <w:rPr>
          <w:rFonts w:ascii="Tahoma" w:hAnsi="Tahoma" w:cs="Tahoma"/>
          <w:b w:val="0"/>
          <w:color w:val="252525"/>
          <w:shd w:val="clear" w:color="auto" w:fill="FFFFFF"/>
        </w:rPr>
        <w:t xml:space="preserve">the survey company’s </w:t>
      </w:r>
      <w:r>
        <w:rPr>
          <w:rFonts w:ascii="Tahoma" w:hAnsi="Tahoma" w:cs="Tahoma"/>
          <w:b w:val="0"/>
          <w:color w:val="252525"/>
          <w:shd w:val="clear" w:color="auto" w:fill="FFFFFF"/>
        </w:rPr>
        <w:t>president and chief executive officer, said.</w:t>
      </w:r>
      <w:r w:rsidR="00B94168" w:rsidRPr="00D074E3" w:rsidDel="00B94168">
        <w:rPr>
          <w:rFonts w:ascii="Tahoma" w:hAnsi="Tahoma" w:cs="Tahoma"/>
          <w:b w:val="0"/>
          <w:color w:val="252525"/>
          <w:shd w:val="clear" w:color="auto" w:fill="FFFFFF"/>
        </w:rPr>
        <w:t xml:space="preserve"> </w:t>
      </w:r>
    </w:p>
    <w:p w14:paraId="001D3BAF" w14:textId="77777777" w:rsidR="00C87255" w:rsidRDefault="00C87255" w:rsidP="00D074E3">
      <w:pPr>
        <w:rPr>
          <w:rFonts w:ascii="Tahoma" w:hAnsi="Tahoma" w:cs="Tahoma"/>
          <w:b w:val="0"/>
          <w:color w:val="000000"/>
          <w:shd w:val="clear" w:color="auto" w:fill="FFFFFF"/>
        </w:rPr>
      </w:pPr>
    </w:p>
    <w:p w14:paraId="67D8A3DC" w14:textId="56867AAE" w:rsidR="00D074E3" w:rsidRDefault="00D074E3" w:rsidP="00D074E3">
      <w:pPr>
        <w:rPr>
          <w:rFonts w:ascii="Tahoma" w:hAnsi="Tahoma" w:cs="Tahoma"/>
          <w:b w:val="0"/>
          <w:color w:val="000000"/>
          <w:shd w:val="clear" w:color="auto" w:fill="FFFFFF"/>
        </w:rPr>
      </w:pPr>
      <w:r w:rsidRPr="00287D8B">
        <w:rPr>
          <w:rFonts w:ascii="Tahoma" w:hAnsi="Tahoma" w:cs="Tahoma"/>
          <w:b w:val="0"/>
          <w:color w:val="000000"/>
          <w:shd w:val="clear" w:color="auto" w:fill="FFFFFF"/>
        </w:rPr>
        <w:t xml:space="preserve">About 3.4 million—one-half of all children living in Texas—are enrolled in Medicaid or the Children’s Health Insurance Program. Children under </w:t>
      </w:r>
      <w:r w:rsidR="00FB1CE5">
        <w:rPr>
          <w:rFonts w:ascii="Tahoma" w:hAnsi="Tahoma" w:cs="Tahoma"/>
          <w:b w:val="0"/>
          <w:color w:val="000000"/>
          <w:shd w:val="clear" w:color="auto" w:fill="FFFFFF"/>
        </w:rPr>
        <w:t xml:space="preserve">age </w:t>
      </w:r>
      <w:r w:rsidRPr="00287D8B">
        <w:rPr>
          <w:rFonts w:ascii="Tahoma" w:hAnsi="Tahoma" w:cs="Tahoma"/>
          <w:b w:val="0"/>
          <w:color w:val="000000"/>
          <w:shd w:val="clear" w:color="auto" w:fill="FFFFFF"/>
        </w:rPr>
        <w:t>18 make up 75 percent of all Medicaid cases in Texas. Children’s hospitals depend on Medicaid funding</w:t>
      </w:r>
      <w:r w:rsidR="0060458B">
        <w:rPr>
          <w:rFonts w:ascii="Tahoma" w:hAnsi="Tahoma" w:cs="Tahoma"/>
          <w:b w:val="0"/>
          <w:color w:val="000000"/>
          <w:shd w:val="clear" w:color="auto" w:fill="FFFFFF"/>
        </w:rPr>
        <w:t>.</w:t>
      </w:r>
      <w:r w:rsidRPr="00287D8B">
        <w:rPr>
          <w:rFonts w:ascii="Tahoma" w:hAnsi="Tahoma" w:cs="Tahoma"/>
          <w:b w:val="0"/>
          <w:color w:val="000000"/>
          <w:shd w:val="clear" w:color="auto" w:fill="FFFFFF"/>
        </w:rPr>
        <w:t xml:space="preserve"> </w:t>
      </w:r>
      <w:r w:rsidR="0060458B">
        <w:rPr>
          <w:rFonts w:ascii="Tahoma" w:hAnsi="Tahoma" w:cs="Tahoma"/>
          <w:b w:val="0"/>
          <w:color w:val="000000"/>
          <w:shd w:val="clear" w:color="auto" w:fill="FFFFFF"/>
        </w:rPr>
        <w:t>M</w:t>
      </w:r>
      <w:r w:rsidR="00FB1CE5">
        <w:rPr>
          <w:rFonts w:ascii="Tahoma" w:hAnsi="Tahoma" w:cs="Tahoma"/>
          <w:b w:val="0"/>
          <w:color w:val="000000"/>
          <w:shd w:val="clear" w:color="auto" w:fill="FFFFFF"/>
        </w:rPr>
        <w:t>ore than half to three-quarter</w:t>
      </w:r>
      <w:r w:rsidR="0060458B">
        <w:rPr>
          <w:rFonts w:ascii="Tahoma" w:hAnsi="Tahoma" w:cs="Tahoma"/>
          <w:b w:val="0"/>
          <w:color w:val="000000"/>
          <w:shd w:val="clear" w:color="auto" w:fill="FFFFFF"/>
        </w:rPr>
        <w:t>s</w:t>
      </w:r>
      <w:r w:rsidRPr="00287D8B">
        <w:rPr>
          <w:rFonts w:ascii="Tahoma" w:hAnsi="Tahoma" w:cs="Tahoma"/>
          <w:b w:val="0"/>
          <w:color w:val="000000"/>
          <w:shd w:val="clear" w:color="auto" w:fill="FFFFFF"/>
        </w:rPr>
        <w:t xml:space="preserve"> of the </w:t>
      </w:r>
      <w:r w:rsidR="0060458B">
        <w:rPr>
          <w:rFonts w:ascii="Tahoma" w:hAnsi="Tahoma" w:cs="Tahoma"/>
          <w:b w:val="0"/>
          <w:color w:val="000000"/>
          <w:shd w:val="clear" w:color="auto" w:fill="FFFFFF"/>
        </w:rPr>
        <w:t xml:space="preserve">time kids </w:t>
      </w:r>
      <w:r w:rsidRPr="00287D8B">
        <w:rPr>
          <w:rFonts w:ascii="Tahoma" w:hAnsi="Tahoma" w:cs="Tahoma"/>
          <w:b w:val="0"/>
          <w:color w:val="000000"/>
          <w:shd w:val="clear" w:color="auto" w:fill="FFFFFF"/>
        </w:rPr>
        <w:t>spen</w:t>
      </w:r>
      <w:r w:rsidR="00FB1CE5">
        <w:rPr>
          <w:rFonts w:ascii="Tahoma" w:hAnsi="Tahoma" w:cs="Tahoma"/>
          <w:b w:val="0"/>
          <w:color w:val="000000"/>
          <w:shd w:val="clear" w:color="auto" w:fill="FFFFFF"/>
        </w:rPr>
        <w:t xml:space="preserve">d </w:t>
      </w:r>
      <w:r w:rsidR="0060458B">
        <w:rPr>
          <w:rFonts w:ascii="Tahoma" w:hAnsi="Tahoma" w:cs="Tahoma"/>
          <w:b w:val="0"/>
          <w:color w:val="000000"/>
          <w:shd w:val="clear" w:color="auto" w:fill="FFFFFF"/>
        </w:rPr>
        <w:t>at a children’s hospital</w:t>
      </w:r>
      <w:r w:rsidR="007727D9">
        <w:rPr>
          <w:rFonts w:ascii="Tahoma" w:hAnsi="Tahoma" w:cs="Tahoma"/>
          <w:b w:val="0"/>
          <w:color w:val="000000"/>
          <w:shd w:val="clear" w:color="auto" w:fill="FFFFFF"/>
        </w:rPr>
        <w:t xml:space="preserve"> in Texas</w:t>
      </w:r>
      <w:r w:rsidR="0060458B">
        <w:rPr>
          <w:rFonts w:ascii="Tahoma" w:hAnsi="Tahoma" w:cs="Tahoma"/>
          <w:b w:val="0"/>
          <w:color w:val="000000"/>
          <w:shd w:val="clear" w:color="auto" w:fill="FFFFFF"/>
        </w:rPr>
        <w:t xml:space="preserve"> </w:t>
      </w:r>
      <w:r w:rsidR="00386A27">
        <w:rPr>
          <w:rFonts w:ascii="Tahoma" w:hAnsi="Tahoma" w:cs="Tahoma"/>
          <w:b w:val="0"/>
          <w:color w:val="000000"/>
          <w:shd w:val="clear" w:color="auto" w:fill="FFFFFF"/>
        </w:rPr>
        <w:t>is</w:t>
      </w:r>
      <w:r w:rsidR="00386A27" w:rsidRPr="00287D8B">
        <w:rPr>
          <w:rFonts w:ascii="Tahoma" w:hAnsi="Tahoma" w:cs="Tahoma"/>
          <w:b w:val="0"/>
          <w:color w:val="000000"/>
          <w:shd w:val="clear" w:color="auto" w:fill="FFFFFF"/>
        </w:rPr>
        <w:t xml:space="preserve"> </w:t>
      </w:r>
      <w:r w:rsidRPr="00287D8B">
        <w:rPr>
          <w:rFonts w:ascii="Tahoma" w:hAnsi="Tahoma" w:cs="Tahoma"/>
          <w:b w:val="0"/>
          <w:color w:val="000000"/>
          <w:shd w:val="clear" w:color="auto" w:fill="FFFFFF"/>
        </w:rPr>
        <w:t>paid by Medicaid.</w:t>
      </w:r>
    </w:p>
    <w:p w14:paraId="47BE3A8A" w14:textId="77777777" w:rsidR="00D074E3" w:rsidRDefault="00D074E3" w:rsidP="00163D74">
      <w:pPr>
        <w:rPr>
          <w:rFonts w:ascii="Tahoma" w:hAnsi="Tahoma" w:cs="Tahoma"/>
          <w:b w:val="0"/>
          <w:color w:val="000000"/>
          <w:shd w:val="clear" w:color="auto" w:fill="FFFFFF"/>
        </w:rPr>
      </w:pPr>
    </w:p>
    <w:p w14:paraId="5C2F070B" w14:textId="7AA63144" w:rsidR="00D074E3" w:rsidRDefault="00C81A53" w:rsidP="00163D74">
      <w:pPr>
        <w:rPr>
          <w:rFonts w:ascii="Tahoma" w:hAnsi="Tahoma" w:cs="Tahoma"/>
          <w:b w:val="0"/>
          <w:color w:val="000000"/>
          <w:shd w:val="clear" w:color="auto" w:fill="FFFFFF"/>
        </w:rPr>
      </w:pPr>
      <w:r>
        <w:rPr>
          <w:rFonts w:ascii="Tahoma" w:hAnsi="Tahoma" w:cs="Tahoma"/>
          <w:b w:val="0"/>
          <w:color w:val="000000"/>
          <w:shd w:val="clear" w:color="auto" w:fill="FFFFFF"/>
        </w:rPr>
        <w:t>“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The $100 million for children’s hospitals </w:t>
      </w:r>
      <w:r>
        <w:rPr>
          <w:rFonts w:ascii="Tahoma" w:hAnsi="Tahoma" w:cs="Tahoma"/>
          <w:b w:val="0"/>
          <w:color w:val="000000"/>
          <w:shd w:val="clear" w:color="auto" w:fill="FFFFFF"/>
        </w:rPr>
        <w:t>will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 help mitigate </w:t>
      </w:r>
      <w:r w:rsidR="00317D0E">
        <w:rPr>
          <w:rFonts w:ascii="Tahoma" w:hAnsi="Tahoma" w:cs="Tahoma"/>
          <w:b w:val="0"/>
          <w:color w:val="000000"/>
          <w:shd w:val="clear" w:color="auto" w:fill="FFFFFF"/>
        </w:rPr>
        <w:t xml:space="preserve">Medicaid 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losses and keep doors open at children’s hospitals in Texas until </w:t>
      </w:r>
      <w:r w:rsidR="00317D0E">
        <w:rPr>
          <w:rFonts w:ascii="Tahoma" w:hAnsi="Tahoma" w:cs="Tahoma"/>
          <w:b w:val="0"/>
          <w:color w:val="000000"/>
          <w:shd w:val="clear" w:color="auto" w:fill="FFFFFF"/>
        </w:rPr>
        <w:t xml:space="preserve">there’s 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>a long-term funding solution</w:t>
      </w:r>
      <w:r w:rsidR="00C31B85">
        <w:rPr>
          <w:rFonts w:ascii="Tahoma" w:hAnsi="Tahoma" w:cs="Tahoma"/>
          <w:b w:val="0"/>
          <w:color w:val="000000"/>
          <w:shd w:val="clear" w:color="auto" w:fill="FFFFFF"/>
        </w:rPr>
        <w:t>,</w:t>
      </w:r>
      <w:r>
        <w:rPr>
          <w:rFonts w:ascii="Tahoma" w:hAnsi="Tahoma" w:cs="Tahoma"/>
          <w:b w:val="0"/>
          <w:color w:val="000000"/>
          <w:shd w:val="clear" w:color="auto" w:fill="FFFFFF"/>
        </w:rPr>
        <w:t>”</w:t>
      </w:r>
      <w:r w:rsidR="00317D0E">
        <w:rPr>
          <w:rFonts w:ascii="Tahoma" w:hAnsi="Tahoma" w:cs="Tahoma"/>
          <w:b w:val="0"/>
          <w:color w:val="000000"/>
          <w:shd w:val="clear" w:color="auto" w:fill="FFFFFF"/>
        </w:rPr>
        <w:t xml:space="preserve"> </w:t>
      </w:r>
      <w:r w:rsidR="001E0592">
        <w:rPr>
          <w:rFonts w:ascii="Tahoma" w:hAnsi="Tahoma" w:cs="Tahoma"/>
          <w:b w:val="0"/>
          <w:color w:val="000000"/>
          <w:shd w:val="clear" w:color="auto" w:fill="FFFFFF"/>
        </w:rPr>
        <w:t>Wilson said</w:t>
      </w:r>
      <w:r w:rsidR="00D074E3">
        <w:rPr>
          <w:rFonts w:ascii="Tahoma" w:hAnsi="Tahoma" w:cs="Tahoma"/>
          <w:b w:val="0"/>
          <w:color w:val="000000"/>
          <w:shd w:val="clear" w:color="auto" w:fill="FFFFFF"/>
        </w:rPr>
        <w:t xml:space="preserve">. </w:t>
      </w:r>
    </w:p>
    <w:p w14:paraId="71B85EBB" w14:textId="77777777" w:rsidR="00D074E3" w:rsidRDefault="00D074E3" w:rsidP="00D074E3">
      <w:pPr>
        <w:rPr>
          <w:rFonts w:ascii="Tahoma" w:hAnsi="Tahoma" w:cs="Tahoma"/>
          <w:b w:val="0"/>
          <w:bCs/>
        </w:rPr>
      </w:pPr>
    </w:p>
    <w:p w14:paraId="75DBD42B" w14:textId="78D83624" w:rsidR="00D074E3" w:rsidRDefault="00D074E3" w:rsidP="00D074E3">
      <w:pPr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color w:val="000000"/>
          <w:shd w:val="clear" w:color="auto" w:fill="FFFFFF"/>
        </w:rPr>
        <w:t>“</w:t>
      </w:r>
      <w:r w:rsidRPr="00D074E3">
        <w:rPr>
          <w:rFonts w:ascii="Tahoma" w:hAnsi="Tahoma" w:cs="Tahoma"/>
          <w:b w:val="0"/>
          <w:color w:val="000000"/>
          <w:shd w:val="clear" w:color="auto" w:fill="FFFFFF"/>
        </w:rPr>
        <w:t>The future of Texas depends on having a thriving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 and well-educated </w:t>
      </w:r>
      <w:r w:rsidRPr="00D074E3">
        <w:rPr>
          <w:rFonts w:ascii="Tahoma" w:hAnsi="Tahoma" w:cs="Tahoma"/>
          <w:b w:val="0"/>
          <w:color w:val="000000"/>
          <w:shd w:val="clear" w:color="auto" w:fill="FFFFFF"/>
        </w:rPr>
        <w:t>population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, </w:t>
      </w:r>
      <w:r w:rsidRPr="00D074E3">
        <w:rPr>
          <w:rFonts w:ascii="Tahoma" w:hAnsi="Tahoma" w:cs="Tahoma"/>
          <w:b w:val="0"/>
          <w:color w:val="000000"/>
          <w:shd w:val="clear" w:color="auto" w:fill="FFFFFF"/>
        </w:rPr>
        <w:t xml:space="preserve">and a fundamental building block </w:t>
      </w:r>
      <w:r>
        <w:rPr>
          <w:rFonts w:ascii="Tahoma" w:hAnsi="Tahoma" w:cs="Tahoma"/>
          <w:b w:val="0"/>
          <w:color w:val="000000"/>
          <w:shd w:val="clear" w:color="auto" w:fill="FFFFFF"/>
        </w:rPr>
        <w:t>for that goal</w:t>
      </w:r>
      <w:r w:rsidRPr="00D074E3">
        <w:rPr>
          <w:rFonts w:ascii="Tahoma" w:hAnsi="Tahoma" w:cs="Tahoma"/>
          <w:b w:val="0"/>
          <w:color w:val="000000"/>
          <w:shd w:val="clear" w:color="auto" w:fill="FFFFFF"/>
        </w:rPr>
        <w:t xml:space="preserve"> is keeping the population healthy</w:t>
      </w:r>
      <w:r>
        <w:rPr>
          <w:rFonts w:ascii="Tahoma" w:hAnsi="Tahoma" w:cs="Tahoma"/>
          <w:b w:val="0"/>
          <w:color w:val="000000"/>
          <w:shd w:val="clear" w:color="auto" w:fill="FFFFFF"/>
        </w:rPr>
        <w:t xml:space="preserve"> today,” </w:t>
      </w:r>
      <w:r w:rsidR="00C81A53">
        <w:rPr>
          <w:rFonts w:ascii="Tahoma" w:hAnsi="Tahoma" w:cs="Tahoma"/>
          <w:b w:val="0"/>
          <w:color w:val="000000"/>
          <w:shd w:val="clear" w:color="auto" w:fill="FFFFFF"/>
        </w:rPr>
        <w:t>she</w:t>
      </w:r>
      <w:r w:rsidR="001E0592">
        <w:rPr>
          <w:rFonts w:ascii="Tahoma" w:hAnsi="Tahoma" w:cs="Tahoma"/>
          <w:b w:val="0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b w:val="0"/>
          <w:color w:val="000000"/>
          <w:shd w:val="clear" w:color="auto" w:fill="FFFFFF"/>
        </w:rPr>
        <w:t>said. “</w:t>
      </w:r>
      <w:r>
        <w:rPr>
          <w:rFonts w:ascii="Tahoma" w:hAnsi="Tahoma" w:cs="Tahoma"/>
          <w:b w:val="0"/>
          <w:bCs/>
        </w:rPr>
        <w:t>N</w:t>
      </w:r>
      <w:r w:rsidRPr="00D074E3">
        <w:rPr>
          <w:rFonts w:ascii="Tahoma" w:hAnsi="Tahoma" w:cs="Tahoma"/>
          <w:b w:val="0"/>
          <w:bCs/>
        </w:rPr>
        <w:t xml:space="preserve">o matter who you are, where you come from, what language you speak </w:t>
      </w:r>
      <w:r w:rsidR="00084D24">
        <w:rPr>
          <w:rFonts w:ascii="Tahoma" w:hAnsi="Tahoma" w:cs="Tahoma"/>
          <w:b w:val="0"/>
          <w:bCs/>
        </w:rPr>
        <w:t>or</w:t>
      </w:r>
      <w:r w:rsidRPr="00D074E3">
        <w:rPr>
          <w:rFonts w:ascii="Tahoma" w:hAnsi="Tahoma" w:cs="Tahoma"/>
          <w:b w:val="0"/>
          <w:bCs/>
        </w:rPr>
        <w:t xml:space="preserve"> whether you can afford it, a children’s hospital is here to take care of </w:t>
      </w:r>
      <w:r w:rsidR="00CF3E15">
        <w:rPr>
          <w:rFonts w:ascii="Tahoma" w:hAnsi="Tahoma" w:cs="Tahoma"/>
          <w:b w:val="0"/>
          <w:bCs/>
        </w:rPr>
        <w:t xml:space="preserve">the </w:t>
      </w:r>
      <w:r w:rsidR="00CF3E15" w:rsidRPr="00D074E3">
        <w:rPr>
          <w:rFonts w:ascii="Tahoma" w:hAnsi="Tahoma" w:cs="Tahoma"/>
          <w:b w:val="0"/>
          <w:bCs/>
        </w:rPr>
        <w:t>complex medical needs</w:t>
      </w:r>
      <w:r w:rsidR="00CF3E15">
        <w:rPr>
          <w:rFonts w:ascii="Tahoma" w:hAnsi="Tahoma" w:cs="Tahoma"/>
          <w:b w:val="0"/>
          <w:bCs/>
        </w:rPr>
        <w:t xml:space="preserve"> of </w:t>
      </w:r>
      <w:r>
        <w:rPr>
          <w:rFonts w:ascii="Tahoma" w:hAnsi="Tahoma" w:cs="Tahoma"/>
          <w:b w:val="0"/>
          <w:bCs/>
        </w:rPr>
        <w:t>Texas kids</w:t>
      </w:r>
      <w:r w:rsidRPr="00D074E3">
        <w:rPr>
          <w:rFonts w:ascii="Tahoma" w:hAnsi="Tahoma" w:cs="Tahoma"/>
          <w:b w:val="0"/>
          <w:bCs/>
        </w:rPr>
        <w:t>.</w:t>
      </w:r>
      <w:r>
        <w:rPr>
          <w:rFonts w:ascii="Tahoma" w:hAnsi="Tahoma" w:cs="Tahoma"/>
          <w:b w:val="0"/>
          <w:bCs/>
        </w:rPr>
        <w:t>”</w:t>
      </w:r>
    </w:p>
    <w:p w14:paraId="2718DB61" w14:textId="7FA4E8A2" w:rsidR="00D074E3" w:rsidRDefault="00D074E3" w:rsidP="00D074E3">
      <w:pPr>
        <w:rPr>
          <w:rFonts w:ascii="Tahoma" w:hAnsi="Tahoma" w:cs="Tahoma"/>
          <w:b w:val="0"/>
          <w:bCs/>
        </w:rPr>
      </w:pPr>
    </w:p>
    <w:p w14:paraId="27AE3217" w14:textId="77777777" w:rsidR="00D074E3" w:rsidRDefault="00D074E3" w:rsidP="00A91B6F">
      <w:pPr>
        <w:jc w:val="center"/>
        <w:rPr>
          <w:rFonts w:ascii="Tahoma" w:hAnsi="Tahoma" w:cs="Tahoma"/>
          <w:b w:val="0"/>
          <w:bCs/>
        </w:rPr>
      </w:pPr>
    </w:p>
    <w:p w14:paraId="043BE878" w14:textId="21ED4CF6" w:rsidR="005866CC" w:rsidRPr="00AF66F7" w:rsidRDefault="005866CC" w:rsidP="00A91B6F">
      <w:pPr>
        <w:jc w:val="center"/>
        <w:rPr>
          <w:rFonts w:ascii="Tahoma" w:hAnsi="Tahoma" w:cs="Tahoma"/>
          <w:b w:val="0"/>
          <w:bCs/>
        </w:rPr>
      </w:pPr>
      <w:r w:rsidRPr="00AF66F7">
        <w:rPr>
          <w:rFonts w:ascii="Tahoma" w:hAnsi="Tahoma" w:cs="Tahoma"/>
          <w:b w:val="0"/>
          <w:bCs/>
        </w:rPr>
        <w:t>-30-</w:t>
      </w:r>
    </w:p>
    <w:p w14:paraId="0951FDBE" w14:textId="4C1E0720" w:rsidR="005866CC" w:rsidRDefault="005866CC" w:rsidP="005866CC">
      <w:pPr>
        <w:rPr>
          <w:rFonts w:ascii="Tahoma" w:hAnsi="Tahoma" w:cs="Tahoma"/>
          <w:u w:val="single"/>
        </w:rPr>
      </w:pPr>
    </w:p>
    <w:p w14:paraId="3704278C" w14:textId="77777777" w:rsidR="007727D9" w:rsidRPr="00EF46F5" w:rsidRDefault="007727D9" w:rsidP="005866CC">
      <w:pPr>
        <w:rPr>
          <w:rFonts w:ascii="Tahoma" w:hAnsi="Tahoma" w:cs="Tahoma"/>
          <w:u w:val="single"/>
        </w:rPr>
      </w:pPr>
    </w:p>
    <w:p w14:paraId="298013B4" w14:textId="77777777" w:rsidR="005866CC" w:rsidRPr="00EF46F5" w:rsidRDefault="005866CC" w:rsidP="005866CC">
      <w:pPr>
        <w:rPr>
          <w:rFonts w:ascii="Tahoma" w:hAnsi="Tahoma" w:cs="Tahoma"/>
          <w:u w:val="single"/>
        </w:rPr>
      </w:pPr>
      <w:r w:rsidRPr="00EF46F5">
        <w:rPr>
          <w:rFonts w:ascii="Tahoma" w:hAnsi="Tahoma" w:cs="Tahoma"/>
          <w:u w:val="single"/>
        </w:rPr>
        <w:t>About the Children’s Hospital Association of Texas</w:t>
      </w:r>
    </w:p>
    <w:p w14:paraId="3E06B180" w14:textId="195B1E1B" w:rsidR="0055236B" w:rsidRPr="0055236B" w:rsidRDefault="005866CC" w:rsidP="005866CC">
      <w:pPr>
        <w:rPr>
          <w:rFonts w:ascii="Tahoma" w:hAnsi="Tahoma" w:cs="Tahoma"/>
          <w:b w:val="0"/>
          <w:bCs/>
        </w:rPr>
      </w:pPr>
      <w:r w:rsidRPr="00EF46F5">
        <w:rPr>
          <w:rFonts w:ascii="Tahoma" w:hAnsi="Tahoma" w:cs="Tahoma"/>
          <w:b w:val="0"/>
          <w:bCs/>
        </w:rPr>
        <w:t xml:space="preserve">The mission of the Children’s Hospital Association of Texas (CHAT) is to </w:t>
      </w:r>
      <w:r w:rsidR="00742ACB">
        <w:rPr>
          <w:rFonts w:ascii="Tahoma" w:hAnsi="Tahoma" w:cs="Tahoma"/>
          <w:b w:val="0"/>
          <w:bCs/>
        </w:rPr>
        <w:t>advance children’s health and well-being by advocating for policies and funding that promote children’s access to high-quality, comprehensive health care.</w:t>
      </w:r>
      <w:r w:rsidR="00515558">
        <w:rPr>
          <w:rFonts w:ascii="Tahoma" w:hAnsi="Tahoma" w:cs="Tahoma"/>
          <w:b w:val="0"/>
          <w:bCs/>
        </w:rPr>
        <w:t xml:space="preserve"> </w:t>
      </w:r>
      <w:r w:rsidRPr="00EF46F5">
        <w:rPr>
          <w:rFonts w:ascii="Tahoma" w:hAnsi="Tahoma" w:cs="Tahoma"/>
          <w:b w:val="0"/>
          <w:bCs/>
        </w:rPr>
        <w:t xml:space="preserve">Since 1989, CHAT has worked to advance its goals and public policy objectives in cooperation with other trade associations, advocacy groups, state agencies and the Texas Legislature. </w:t>
      </w:r>
      <w:r w:rsidR="0055236B">
        <w:rPr>
          <w:rFonts w:ascii="Tahoma" w:hAnsi="Tahoma" w:cs="Tahoma"/>
          <w:b w:val="0"/>
          <w:bCs/>
        </w:rPr>
        <w:fldChar w:fldCharType="begin"/>
      </w:r>
      <w:r w:rsidR="0055236B">
        <w:rPr>
          <w:rFonts w:ascii="Tahoma" w:hAnsi="Tahoma" w:cs="Tahoma"/>
          <w:b w:val="0"/>
          <w:bCs/>
        </w:rPr>
        <w:instrText xml:space="preserve"> HYPERLINK "http://</w:instrText>
      </w:r>
      <w:r w:rsidR="0055236B" w:rsidRPr="0055236B">
        <w:rPr>
          <w:rFonts w:ascii="Tahoma" w:hAnsi="Tahoma" w:cs="Tahoma"/>
          <w:b w:val="0"/>
          <w:bCs/>
        </w:rPr>
        <w:instrText>www.chatexas.com</w:instrText>
      </w:r>
    </w:p>
    <w:p w14:paraId="21D45AE3" w14:textId="77777777" w:rsidR="0055236B" w:rsidRPr="00741952" w:rsidRDefault="0055236B" w:rsidP="005866CC">
      <w:pPr>
        <w:rPr>
          <w:rStyle w:val="Hyperlink"/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instrText xml:space="preserve">" </w:instrText>
      </w:r>
      <w:r>
        <w:rPr>
          <w:rFonts w:ascii="Tahoma" w:hAnsi="Tahoma" w:cs="Tahoma"/>
          <w:b w:val="0"/>
          <w:bCs/>
        </w:rPr>
        <w:fldChar w:fldCharType="separate"/>
      </w:r>
      <w:r w:rsidRPr="00741952">
        <w:rPr>
          <w:rStyle w:val="Hyperlink"/>
          <w:rFonts w:ascii="Tahoma" w:hAnsi="Tahoma" w:cs="Tahoma"/>
          <w:b w:val="0"/>
          <w:bCs/>
        </w:rPr>
        <w:t>www.chatexas.com</w:t>
      </w:r>
    </w:p>
    <w:p w14:paraId="6C5B1E09" w14:textId="157CCB13" w:rsidR="005866CC" w:rsidRPr="00EF46F5" w:rsidRDefault="0055236B" w:rsidP="005866CC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 w:val="0"/>
          <w:bCs/>
        </w:rPr>
        <w:fldChar w:fldCharType="end"/>
      </w:r>
      <w:r w:rsidR="005866CC" w:rsidRPr="00EF46F5">
        <w:rPr>
          <w:rFonts w:ascii="Tahoma" w:hAnsi="Tahoma" w:cs="Tahoma"/>
          <w:b w:val="0"/>
          <w:bCs/>
        </w:rPr>
        <w:t xml:space="preserve"> </w:t>
      </w:r>
    </w:p>
    <w:p w14:paraId="4A86BEC7" w14:textId="77777777" w:rsidR="00BA6B9F" w:rsidRPr="00EF46F5" w:rsidRDefault="00BA6B9F">
      <w:pPr>
        <w:rPr>
          <w:rFonts w:ascii="Tahoma" w:hAnsi="Tahoma" w:cs="Tahoma"/>
        </w:rPr>
      </w:pPr>
    </w:p>
    <w:sectPr w:rsidR="00BA6B9F" w:rsidRPr="00EF46F5" w:rsidSect="007727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0949"/>
    <w:multiLevelType w:val="hybridMultilevel"/>
    <w:tmpl w:val="AD7A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301B0"/>
    <w:multiLevelType w:val="multilevel"/>
    <w:tmpl w:val="F426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12D40"/>
    <w:multiLevelType w:val="hybridMultilevel"/>
    <w:tmpl w:val="4D62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091"/>
    <w:multiLevelType w:val="hybridMultilevel"/>
    <w:tmpl w:val="96605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D16753"/>
    <w:multiLevelType w:val="hybridMultilevel"/>
    <w:tmpl w:val="4D58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F4C5A"/>
    <w:multiLevelType w:val="hybridMultilevel"/>
    <w:tmpl w:val="E8AE0F5A"/>
    <w:lvl w:ilvl="0" w:tplc="440033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74303"/>
    <w:multiLevelType w:val="hybridMultilevel"/>
    <w:tmpl w:val="0C44F2F0"/>
    <w:lvl w:ilvl="0" w:tplc="7B10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DA0C6F"/>
    <w:multiLevelType w:val="hybridMultilevel"/>
    <w:tmpl w:val="6D109E00"/>
    <w:lvl w:ilvl="0" w:tplc="440033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7918"/>
    <w:multiLevelType w:val="multilevel"/>
    <w:tmpl w:val="B3FA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CC"/>
    <w:rsid w:val="00002423"/>
    <w:rsid w:val="0000581B"/>
    <w:rsid w:val="00015A9B"/>
    <w:rsid w:val="00040CA4"/>
    <w:rsid w:val="00042725"/>
    <w:rsid w:val="000510A3"/>
    <w:rsid w:val="0007378E"/>
    <w:rsid w:val="000841E0"/>
    <w:rsid w:val="00084D24"/>
    <w:rsid w:val="000F635C"/>
    <w:rsid w:val="000F6AB5"/>
    <w:rsid w:val="0014370C"/>
    <w:rsid w:val="00163D74"/>
    <w:rsid w:val="001733BF"/>
    <w:rsid w:val="001A6C0A"/>
    <w:rsid w:val="001C18DC"/>
    <w:rsid w:val="001E0592"/>
    <w:rsid w:val="00223214"/>
    <w:rsid w:val="00253D04"/>
    <w:rsid w:val="00256E99"/>
    <w:rsid w:val="002710BF"/>
    <w:rsid w:val="00287D8B"/>
    <w:rsid w:val="002A7742"/>
    <w:rsid w:val="002B2671"/>
    <w:rsid w:val="002C4B7F"/>
    <w:rsid w:val="00315087"/>
    <w:rsid w:val="00317D0E"/>
    <w:rsid w:val="00344420"/>
    <w:rsid w:val="00385BD3"/>
    <w:rsid w:val="00386A27"/>
    <w:rsid w:val="003C702F"/>
    <w:rsid w:val="003C7D58"/>
    <w:rsid w:val="003D05EA"/>
    <w:rsid w:val="003F0B34"/>
    <w:rsid w:val="00466F6E"/>
    <w:rsid w:val="004A4F6D"/>
    <w:rsid w:val="004E7494"/>
    <w:rsid w:val="00510114"/>
    <w:rsid w:val="00515558"/>
    <w:rsid w:val="00541745"/>
    <w:rsid w:val="0055236B"/>
    <w:rsid w:val="005719D5"/>
    <w:rsid w:val="0057371D"/>
    <w:rsid w:val="00577554"/>
    <w:rsid w:val="005866CC"/>
    <w:rsid w:val="0060458B"/>
    <w:rsid w:val="00606D0A"/>
    <w:rsid w:val="00651A12"/>
    <w:rsid w:val="00677C67"/>
    <w:rsid w:val="006C2B9E"/>
    <w:rsid w:val="006D3BA3"/>
    <w:rsid w:val="006F2EEF"/>
    <w:rsid w:val="00700777"/>
    <w:rsid w:val="0072012C"/>
    <w:rsid w:val="00742ACB"/>
    <w:rsid w:val="00756014"/>
    <w:rsid w:val="00763768"/>
    <w:rsid w:val="007727D9"/>
    <w:rsid w:val="007A645F"/>
    <w:rsid w:val="007B462F"/>
    <w:rsid w:val="00855682"/>
    <w:rsid w:val="00861316"/>
    <w:rsid w:val="0086725B"/>
    <w:rsid w:val="00890187"/>
    <w:rsid w:val="008B2E29"/>
    <w:rsid w:val="008F20CE"/>
    <w:rsid w:val="0090649D"/>
    <w:rsid w:val="00964B42"/>
    <w:rsid w:val="00970377"/>
    <w:rsid w:val="009A1E76"/>
    <w:rsid w:val="009C282D"/>
    <w:rsid w:val="009E7AA5"/>
    <w:rsid w:val="00A129CB"/>
    <w:rsid w:val="00A40F5D"/>
    <w:rsid w:val="00A91B6F"/>
    <w:rsid w:val="00A96BE3"/>
    <w:rsid w:val="00AB3BC4"/>
    <w:rsid w:val="00AF66F7"/>
    <w:rsid w:val="00B16D79"/>
    <w:rsid w:val="00B441AF"/>
    <w:rsid w:val="00B447B5"/>
    <w:rsid w:val="00B53893"/>
    <w:rsid w:val="00B543D7"/>
    <w:rsid w:val="00B609DC"/>
    <w:rsid w:val="00B6263A"/>
    <w:rsid w:val="00B77122"/>
    <w:rsid w:val="00B84E62"/>
    <w:rsid w:val="00B94168"/>
    <w:rsid w:val="00BA5EBF"/>
    <w:rsid w:val="00BA6B9F"/>
    <w:rsid w:val="00BB00FB"/>
    <w:rsid w:val="00BF5308"/>
    <w:rsid w:val="00C0624D"/>
    <w:rsid w:val="00C121D3"/>
    <w:rsid w:val="00C2719F"/>
    <w:rsid w:val="00C31B85"/>
    <w:rsid w:val="00C75234"/>
    <w:rsid w:val="00C81A53"/>
    <w:rsid w:val="00C87255"/>
    <w:rsid w:val="00CB3BBB"/>
    <w:rsid w:val="00CF3E15"/>
    <w:rsid w:val="00CF4A17"/>
    <w:rsid w:val="00CF4FB9"/>
    <w:rsid w:val="00CF5E83"/>
    <w:rsid w:val="00CF5FF1"/>
    <w:rsid w:val="00D074E3"/>
    <w:rsid w:val="00D2012C"/>
    <w:rsid w:val="00D62DAB"/>
    <w:rsid w:val="00DE2D2B"/>
    <w:rsid w:val="00DF1C35"/>
    <w:rsid w:val="00E11B2B"/>
    <w:rsid w:val="00E12BCC"/>
    <w:rsid w:val="00E434C0"/>
    <w:rsid w:val="00E467EE"/>
    <w:rsid w:val="00E84A71"/>
    <w:rsid w:val="00E97D56"/>
    <w:rsid w:val="00EF46F5"/>
    <w:rsid w:val="00F044F9"/>
    <w:rsid w:val="00F17790"/>
    <w:rsid w:val="00F33B25"/>
    <w:rsid w:val="00F47025"/>
    <w:rsid w:val="00F551E6"/>
    <w:rsid w:val="00F80A93"/>
    <w:rsid w:val="00F80F50"/>
    <w:rsid w:val="00F87FE2"/>
    <w:rsid w:val="00FB1CE5"/>
    <w:rsid w:val="00FB1D34"/>
    <w:rsid w:val="00FD0D7B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F6D1F"/>
  <w14:defaultImageDpi w14:val="300"/>
  <w15:docId w15:val="{CEE52421-90E2-D144-AA67-9D1342DD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CC"/>
    <w:rPr>
      <w:rFonts w:ascii="Bookman Old Style" w:eastAsia="Times New Roman" w:hAnsi="Bookman Old Style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66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CB"/>
    <w:rPr>
      <w:rFonts w:ascii="Tahoma" w:eastAsia="Times New Roman" w:hAnsi="Tahoma" w:cs="Tahoma"/>
      <w:b/>
      <w:sz w:val="16"/>
      <w:szCs w:val="16"/>
    </w:rPr>
  </w:style>
  <w:style w:type="character" w:customStyle="1" w:styleId="il">
    <w:name w:val="il"/>
    <w:basedOn w:val="DefaultParagraphFont"/>
    <w:rsid w:val="000841E0"/>
  </w:style>
  <w:style w:type="character" w:styleId="Strong">
    <w:name w:val="Strong"/>
    <w:basedOn w:val="DefaultParagraphFont"/>
    <w:uiPriority w:val="22"/>
    <w:qFormat/>
    <w:rsid w:val="000841E0"/>
    <w:rPr>
      <w:b/>
      <w:bCs/>
    </w:rPr>
  </w:style>
  <w:style w:type="character" w:customStyle="1" w:styleId="apple-converted-space">
    <w:name w:val="apple-converted-space"/>
    <w:basedOn w:val="DefaultParagraphFont"/>
    <w:rsid w:val="0090649D"/>
  </w:style>
  <w:style w:type="character" w:styleId="Emphasis">
    <w:name w:val="Emphasis"/>
    <w:basedOn w:val="DefaultParagraphFont"/>
    <w:uiPriority w:val="20"/>
    <w:qFormat/>
    <w:rsid w:val="00AF66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543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D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7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7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790"/>
    <w:rPr>
      <w:rFonts w:ascii="Bookman Old Style" w:eastAsia="Times New Roman" w:hAnsi="Bookman Old Style" w:cs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79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790"/>
    <w:rPr>
      <w:rFonts w:ascii="Bookman Old Style" w:eastAsia="Times New Roman" w:hAnsi="Bookman Old Style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texa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ckinley@echristian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ruitt@echristianp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 Pette</dc:creator>
  <cp:lastModifiedBy>Sarah Warnke</cp:lastModifiedBy>
  <cp:revision>4</cp:revision>
  <cp:lastPrinted>2019-02-07T18:16:00Z</cp:lastPrinted>
  <dcterms:created xsi:type="dcterms:W3CDTF">2019-02-07T18:23:00Z</dcterms:created>
  <dcterms:modified xsi:type="dcterms:W3CDTF">2022-03-28T18:10:00Z</dcterms:modified>
</cp:coreProperties>
</file>