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6851" w14:textId="63436B9C" w:rsidR="005866CC" w:rsidRPr="001B0D72" w:rsidRDefault="00CB3BBB" w:rsidP="005866CC">
      <w:pPr>
        <w:jc w:val="right"/>
        <w:rPr>
          <w:rFonts w:ascii="Tahoma" w:hAnsi="Tahoma" w:cs="Tahoma"/>
        </w:rPr>
      </w:pPr>
      <w:r w:rsidRPr="001B0D72"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 wp14:anchorId="12866CCA" wp14:editId="0A8DB8F9">
            <wp:simplePos x="0" y="0"/>
            <wp:positionH relativeFrom="column">
              <wp:posOffset>-291465</wp:posOffset>
            </wp:positionH>
            <wp:positionV relativeFrom="paragraph">
              <wp:posOffset>-429260</wp:posOffset>
            </wp:positionV>
            <wp:extent cx="2821940" cy="799926"/>
            <wp:effectExtent l="0" t="0" r="0" b="0"/>
            <wp:wrapNone/>
            <wp:docPr id="2" name="Picture 2" descr="../../Logos/New%20CHAT%20Logos/CHAT%20Logo%20Files/Horizontal%20-%20Color/chat_CLR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New%20CHAT%20Logos/CHAT%20Logo%20Files/Horizontal%20-%20Color/chat_CLR_H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7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CC" w:rsidRPr="001B0D72">
        <w:rPr>
          <w:rFonts w:ascii="Tahoma" w:hAnsi="Tahoma" w:cs="Tahoma"/>
        </w:rPr>
        <w:t>FOR IMMEDIATE RELEASE</w:t>
      </w:r>
    </w:p>
    <w:p w14:paraId="311AD0A8" w14:textId="245E3723" w:rsidR="005866CC" w:rsidRPr="001B0D72" w:rsidRDefault="001B0D72" w:rsidP="005866CC">
      <w:pPr>
        <w:jc w:val="right"/>
        <w:rPr>
          <w:rFonts w:ascii="Tahoma" w:hAnsi="Tahoma" w:cs="Tahoma"/>
          <w:b w:val="0"/>
        </w:rPr>
      </w:pPr>
      <w:proofErr w:type="gramStart"/>
      <w:r w:rsidRPr="001B0D72">
        <w:rPr>
          <w:rFonts w:ascii="Tahoma" w:hAnsi="Tahoma" w:cs="Tahoma"/>
          <w:b w:val="0"/>
        </w:rPr>
        <w:t>December</w:t>
      </w:r>
      <w:r w:rsidR="001A6C0A" w:rsidRPr="001B0D72">
        <w:rPr>
          <w:rFonts w:ascii="Tahoma" w:hAnsi="Tahoma" w:cs="Tahoma"/>
          <w:b w:val="0"/>
        </w:rPr>
        <w:t>,</w:t>
      </w:r>
      <w:proofErr w:type="gramEnd"/>
      <w:r w:rsidR="001A6C0A" w:rsidRPr="001B0D72">
        <w:rPr>
          <w:rFonts w:ascii="Tahoma" w:hAnsi="Tahoma" w:cs="Tahoma"/>
          <w:b w:val="0"/>
        </w:rPr>
        <w:t xml:space="preserve"> 2016</w:t>
      </w:r>
    </w:p>
    <w:p w14:paraId="6CC37FB7" w14:textId="669C42B6" w:rsidR="005866CC" w:rsidRPr="001B0D72" w:rsidRDefault="005866CC" w:rsidP="005866CC">
      <w:pPr>
        <w:jc w:val="right"/>
        <w:rPr>
          <w:rFonts w:ascii="Tahoma" w:hAnsi="Tahoma" w:cs="Tahoma"/>
          <w:b w:val="0"/>
          <w:u w:val="single"/>
        </w:rPr>
      </w:pPr>
      <w:r w:rsidRPr="001B0D72">
        <w:rPr>
          <w:rFonts w:ascii="Tahoma" w:hAnsi="Tahoma" w:cs="Tahoma"/>
          <w:b w:val="0"/>
          <w:u w:val="single"/>
        </w:rPr>
        <w:t>Media Contact:</w:t>
      </w:r>
    </w:p>
    <w:p w14:paraId="230782A6" w14:textId="1A9AB51F" w:rsidR="005866CC" w:rsidRPr="001B0D72" w:rsidRDefault="00CB3BBB" w:rsidP="005866CC">
      <w:pPr>
        <w:jc w:val="right"/>
        <w:rPr>
          <w:rFonts w:ascii="Tahoma" w:hAnsi="Tahoma" w:cs="Tahoma"/>
          <w:b w:val="0"/>
        </w:rPr>
      </w:pPr>
      <w:r w:rsidRPr="001B0D72">
        <w:rPr>
          <w:rFonts w:ascii="Tahoma" w:hAnsi="Tahoma" w:cs="Tahoma"/>
          <w:b w:val="0"/>
        </w:rPr>
        <w:t>Heath Riddles</w:t>
      </w:r>
      <w:r w:rsidR="005866CC" w:rsidRPr="001B0D72">
        <w:rPr>
          <w:rFonts w:ascii="Tahoma" w:hAnsi="Tahoma" w:cs="Tahoma"/>
          <w:b w:val="0"/>
        </w:rPr>
        <w:t xml:space="preserve"> and Lia </w:t>
      </w:r>
      <w:proofErr w:type="spellStart"/>
      <w:r w:rsidR="005866CC" w:rsidRPr="001B0D72">
        <w:rPr>
          <w:rFonts w:ascii="Tahoma" w:hAnsi="Tahoma" w:cs="Tahoma"/>
          <w:b w:val="0"/>
        </w:rPr>
        <w:t>Pette</w:t>
      </w:r>
      <w:proofErr w:type="spellEnd"/>
    </w:p>
    <w:p w14:paraId="722BD4D2" w14:textId="6556C9EE" w:rsidR="00B447B5" w:rsidRPr="001B0D72" w:rsidRDefault="00D1181A" w:rsidP="00CB3BBB">
      <w:pPr>
        <w:jc w:val="right"/>
        <w:rPr>
          <w:rFonts w:ascii="Tahoma" w:hAnsi="Tahoma" w:cs="Tahoma"/>
          <w:b w:val="0"/>
        </w:rPr>
      </w:pPr>
      <w:hyperlink r:id="rId6" w:history="1">
        <w:r w:rsidR="00CB3BBB" w:rsidRPr="001B0D72">
          <w:rPr>
            <w:rStyle w:val="Hyperlink"/>
            <w:rFonts w:ascii="Tahoma" w:hAnsi="Tahoma" w:cs="Tahoma"/>
            <w:b w:val="0"/>
          </w:rPr>
          <w:t>hriddles@echristianpr.com</w:t>
        </w:r>
      </w:hyperlink>
      <w:r w:rsidR="00CB3BBB" w:rsidRPr="001B0D72">
        <w:rPr>
          <w:rFonts w:ascii="Tahoma" w:hAnsi="Tahoma" w:cs="Tahoma"/>
          <w:b w:val="0"/>
        </w:rPr>
        <w:t xml:space="preserve"> </w:t>
      </w:r>
      <w:r w:rsidR="00B447B5" w:rsidRPr="001B0D72">
        <w:rPr>
          <w:rFonts w:ascii="Tahoma" w:hAnsi="Tahoma" w:cs="Tahoma"/>
          <w:b w:val="0"/>
        </w:rPr>
        <w:t xml:space="preserve">or </w:t>
      </w:r>
      <w:hyperlink r:id="rId7" w:history="1">
        <w:r w:rsidR="00CB3BBB" w:rsidRPr="001B0D72">
          <w:rPr>
            <w:rStyle w:val="Hyperlink"/>
            <w:rFonts w:ascii="Tahoma" w:hAnsi="Tahoma" w:cs="Tahoma"/>
            <w:b w:val="0"/>
          </w:rPr>
          <w:t>lpette@echristianpr.com</w:t>
        </w:r>
      </w:hyperlink>
    </w:p>
    <w:p w14:paraId="3F38A8A1" w14:textId="5B38EA4E" w:rsidR="005866CC" w:rsidRPr="001B0D72" w:rsidRDefault="005866CC" w:rsidP="005866CC">
      <w:pPr>
        <w:jc w:val="right"/>
        <w:rPr>
          <w:rFonts w:ascii="Tahoma" w:hAnsi="Tahoma" w:cs="Tahoma"/>
          <w:b w:val="0"/>
        </w:rPr>
      </w:pPr>
      <w:r w:rsidRPr="001B0D72">
        <w:rPr>
          <w:rFonts w:ascii="Tahoma" w:hAnsi="Tahoma" w:cs="Tahoma"/>
          <w:b w:val="0"/>
        </w:rPr>
        <w:t xml:space="preserve">512-472-9599 </w:t>
      </w:r>
    </w:p>
    <w:p w14:paraId="7BA9F390" w14:textId="6B0DC9B0" w:rsidR="005866CC" w:rsidRPr="001B0D72" w:rsidRDefault="005866CC" w:rsidP="005866CC">
      <w:pPr>
        <w:rPr>
          <w:rFonts w:ascii="Tahoma" w:hAnsi="Tahoma" w:cs="Tahoma"/>
          <w:b w:val="0"/>
        </w:rPr>
      </w:pPr>
    </w:p>
    <w:p w14:paraId="0448E8B7" w14:textId="77777777" w:rsidR="00E97B90" w:rsidRPr="001B0D72" w:rsidRDefault="00002423" w:rsidP="00E97B90">
      <w:pPr>
        <w:jc w:val="center"/>
        <w:rPr>
          <w:rFonts w:ascii="Tahoma" w:hAnsi="Tahoma" w:cs="Tahoma"/>
          <w:sz w:val="36"/>
          <w:szCs w:val="36"/>
        </w:rPr>
      </w:pPr>
      <w:r w:rsidRPr="001B0D72">
        <w:rPr>
          <w:rFonts w:ascii="Tahoma" w:hAnsi="Tahoma" w:cs="Tahoma"/>
          <w:sz w:val="36"/>
          <w:szCs w:val="36"/>
        </w:rPr>
        <w:t>Children’s Hos</w:t>
      </w:r>
      <w:r w:rsidR="00B609DC" w:rsidRPr="001B0D72">
        <w:rPr>
          <w:rFonts w:ascii="Tahoma" w:hAnsi="Tahoma" w:cs="Tahoma"/>
          <w:sz w:val="36"/>
          <w:szCs w:val="36"/>
        </w:rPr>
        <w:t xml:space="preserve">pital Association of Texas </w:t>
      </w:r>
    </w:p>
    <w:p w14:paraId="59B7A988" w14:textId="05A558BA" w:rsidR="00E97B90" w:rsidRPr="001B0D72" w:rsidRDefault="009A3BC0" w:rsidP="00E97B90">
      <w:pPr>
        <w:jc w:val="center"/>
        <w:rPr>
          <w:rFonts w:ascii="Tahoma" w:hAnsi="Tahoma" w:cs="Tahoma"/>
          <w:sz w:val="36"/>
          <w:szCs w:val="36"/>
        </w:rPr>
      </w:pPr>
      <w:r w:rsidRPr="001B0D72">
        <w:rPr>
          <w:rFonts w:ascii="Tahoma" w:hAnsi="Tahoma" w:cs="Tahoma"/>
          <w:sz w:val="36"/>
          <w:szCs w:val="36"/>
        </w:rPr>
        <w:t xml:space="preserve">Fills Key Leadership Roles </w:t>
      </w:r>
    </w:p>
    <w:p w14:paraId="6928A067" w14:textId="77777777" w:rsidR="005866CC" w:rsidRPr="00EF46F5" w:rsidRDefault="005866CC" w:rsidP="005866CC">
      <w:pPr>
        <w:rPr>
          <w:rFonts w:ascii="Tahoma" w:hAnsi="Tahoma" w:cs="Tahoma"/>
        </w:rPr>
      </w:pPr>
    </w:p>
    <w:p w14:paraId="3A783CCA" w14:textId="17B51079" w:rsidR="004204C7" w:rsidRPr="004204C7" w:rsidRDefault="005866CC" w:rsidP="004204C7">
      <w:pPr>
        <w:rPr>
          <w:rFonts w:ascii="Tahoma" w:hAnsi="Tahoma" w:cs="Tahoma"/>
          <w:b w:val="0"/>
        </w:rPr>
      </w:pPr>
      <w:r w:rsidRPr="004204C7">
        <w:rPr>
          <w:rFonts w:ascii="Tahoma" w:hAnsi="Tahoma" w:cs="Tahoma"/>
          <w:b w:val="0"/>
        </w:rPr>
        <w:t xml:space="preserve">AUSTIN, Texas — </w:t>
      </w:r>
      <w:r w:rsidR="00B447B5" w:rsidRPr="004204C7">
        <w:rPr>
          <w:rFonts w:ascii="Tahoma" w:hAnsi="Tahoma" w:cs="Tahoma"/>
          <w:b w:val="0"/>
        </w:rPr>
        <w:t xml:space="preserve">The </w:t>
      </w:r>
      <w:r w:rsidR="009A3BC0" w:rsidRPr="004204C7">
        <w:rPr>
          <w:rFonts w:ascii="Tahoma" w:hAnsi="Tahoma" w:cs="Tahoma"/>
          <w:b w:val="0"/>
        </w:rPr>
        <w:t>Children’s Hospital Association of Texas (CHAT) announced today that it has hired two new staff members</w:t>
      </w:r>
      <w:r w:rsidR="004204C7">
        <w:rPr>
          <w:rFonts w:ascii="Tahoma" w:hAnsi="Tahoma" w:cs="Tahoma"/>
          <w:b w:val="0"/>
        </w:rPr>
        <w:t xml:space="preserve">. </w:t>
      </w:r>
      <w:r w:rsidR="004204C7" w:rsidRPr="004204C7">
        <w:rPr>
          <w:rFonts w:ascii="Tahoma" w:hAnsi="Tahoma" w:cs="Tahoma"/>
          <w:b w:val="0"/>
        </w:rPr>
        <w:t xml:space="preserve">Paul M. Townsend, J.D. </w:t>
      </w:r>
      <w:r w:rsidR="00BA6203">
        <w:rPr>
          <w:rFonts w:ascii="Tahoma" w:hAnsi="Tahoma" w:cs="Tahoma"/>
          <w:b w:val="0"/>
        </w:rPr>
        <w:t xml:space="preserve">was hired </w:t>
      </w:r>
      <w:r w:rsidR="004204C7" w:rsidRPr="004204C7">
        <w:rPr>
          <w:rFonts w:ascii="Tahoma" w:hAnsi="Tahoma" w:cs="Tahoma"/>
          <w:b w:val="0"/>
        </w:rPr>
        <w:t xml:space="preserve">in November, and serves as the agency’s director of public policy. </w:t>
      </w:r>
      <w:r w:rsidR="00CE36EC">
        <w:rPr>
          <w:rFonts w:ascii="Tahoma" w:hAnsi="Tahoma" w:cs="Tahoma"/>
          <w:b w:val="0"/>
        </w:rPr>
        <w:t>Kathy Eckstein, CHAT’s current director</w:t>
      </w:r>
      <w:r w:rsidR="006510BD">
        <w:rPr>
          <w:rFonts w:ascii="Tahoma" w:hAnsi="Tahoma" w:cs="Tahoma"/>
          <w:b w:val="0"/>
        </w:rPr>
        <w:t xml:space="preserve"> of public pol</w:t>
      </w:r>
      <w:r w:rsidR="00A0197C">
        <w:rPr>
          <w:rFonts w:ascii="Tahoma" w:hAnsi="Tahoma" w:cs="Tahoma"/>
          <w:b w:val="0"/>
        </w:rPr>
        <w:t>icy, will become senior policy a</w:t>
      </w:r>
      <w:r w:rsidR="006510BD">
        <w:rPr>
          <w:rFonts w:ascii="Tahoma" w:hAnsi="Tahoma" w:cs="Tahoma"/>
          <w:b w:val="0"/>
        </w:rPr>
        <w:t>dvisor</w:t>
      </w:r>
      <w:r w:rsidR="00CE36EC">
        <w:rPr>
          <w:rFonts w:ascii="Tahoma" w:hAnsi="Tahoma" w:cs="Tahoma"/>
          <w:b w:val="0"/>
        </w:rPr>
        <w:t xml:space="preserve"> and move to part-time effective January 2.  </w:t>
      </w:r>
      <w:r w:rsidR="004204C7" w:rsidRPr="004204C7">
        <w:rPr>
          <w:rFonts w:ascii="Tahoma" w:hAnsi="Tahoma" w:cs="Tahoma"/>
          <w:b w:val="0"/>
        </w:rPr>
        <w:t>Dana Danaher MSN, RN, CPHQ will start January 1</w:t>
      </w:r>
      <w:r w:rsidR="001214B0">
        <w:rPr>
          <w:rFonts w:ascii="Tahoma" w:hAnsi="Tahoma" w:cs="Tahoma"/>
          <w:b w:val="0"/>
        </w:rPr>
        <w:t xml:space="preserve">, </w:t>
      </w:r>
      <w:proofErr w:type="gramStart"/>
      <w:r w:rsidR="001214B0">
        <w:rPr>
          <w:rFonts w:ascii="Tahoma" w:hAnsi="Tahoma" w:cs="Tahoma"/>
          <w:b w:val="0"/>
        </w:rPr>
        <w:t>2017</w:t>
      </w:r>
      <w:proofErr w:type="gramEnd"/>
      <w:r w:rsidR="004204C7" w:rsidRPr="004204C7">
        <w:rPr>
          <w:rFonts w:ascii="Tahoma" w:hAnsi="Tahoma" w:cs="Tahoma"/>
          <w:b w:val="0"/>
        </w:rPr>
        <w:t xml:space="preserve"> as the director of quality and safety.</w:t>
      </w:r>
    </w:p>
    <w:p w14:paraId="1C027248" w14:textId="77777777" w:rsidR="004204C7" w:rsidRDefault="004204C7" w:rsidP="004204C7">
      <w:pPr>
        <w:rPr>
          <w:rFonts w:ascii="Tahoma" w:hAnsi="Tahoma" w:cs="Tahoma"/>
          <w:b w:val="0"/>
        </w:rPr>
      </w:pPr>
    </w:p>
    <w:p w14:paraId="4F085002" w14:textId="15A225F0" w:rsidR="009A3BC0" w:rsidRPr="00BA6203" w:rsidRDefault="004204C7" w:rsidP="005866CC">
      <w:pPr>
        <w:rPr>
          <w:rFonts w:ascii="Tahoma" w:hAnsi="Tahoma" w:cs="Tahoma"/>
          <w:b w:val="0"/>
        </w:rPr>
      </w:pPr>
      <w:r w:rsidRPr="004204C7">
        <w:rPr>
          <w:rFonts w:ascii="Tahoma" w:hAnsi="Tahoma" w:cs="Tahoma"/>
          <w:b w:val="0"/>
        </w:rPr>
        <w:t xml:space="preserve">CHAT is a non-profit association with seven children’s hospital members, including </w:t>
      </w:r>
      <w:hyperlink r:id="rId8" w:tgtFrame="_blank" w:history="1">
        <w:r w:rsidRPr="004204C7">
          <w:rPr>
            <w:rFonts w:ascii="Tahoma" w:hAnsi="Tahoma" w:cs="Tahoma"/>
            <w:b w:val="0"/>
            <w:bdr w:val="none" w:sz="0" w:space="0" w:color="auto" w:frame="1"/>
          </w:rPr>
          <w:t>Children’s Health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(Dallas)</w:t>
      </w:r>
      <w:r w:rsidRPr="004204C7">
        <w:rPr>
          <w:rFonts w:ascii="Tahoma" w:hAnsi="Tahoma" w:cs="Tahoma"/>
          <w:b w:val="0"/>
        </w:rPr>
        <w:t xml:space="preserve">, </w:t>
      </w:r>
      <w:r w:rsidR="00BA6203">
        <w:rPr>
          <w:rFonts w:ascii="Tahoma" w:hAnsi="Tahoma" w:cs="Tahoma"/>
          <w:b w:val="0"/>
        </w:rPr>
        <w:t xml:space="preserve">The </w:t>
      </w:r>
      <w:hyperlink r:id="rId9" w:tgtFrame="_blank" w:history="1">
        <w:r w:rsidRPr="004204C7">
          <w:rPr>
            <w:rFonts w:ascii="Tahoma" w:hAnsi="Tahoma" w:cs="Tahoma"/>
            <w:b w:val="0"/>
            <w:bdr w:val="none" w:sz="0" w:space="0" w:color="auto" w:frame="1"/>
          </w:rPr>
          <w:t>Children’s Hospital of San Antonio</w:t>
        </w:r>
      </w:hyperlink>
      <w:r w:rsidRPr="004204C7">
        <w:rPr>
          <w:rFonts w:ascii="Tahoma" w:hAnsi="Tahoma" w:cs="Tahoma"/>
          <w:b w:val="0"/>
        </w:rPr>
        <w:t xml:space="preserve">, </w:t>
      </w:r>
      <w:hyperlink r:id="rId10" w:tgtFrame="_blank" w:history="1">
        <w:r w:rsidRPr="004204C7">
          <w:rPr>
            <w:rFonts w:ascii="Tahoma" w:hAnsi="Tahoma" w:cs="Tahoma"/>
            <w:b w:val="0"/>
            <w:bdr w:val="none" w:sz="0" w:space="0" w:color="auto" w:frame="1"/>
          </w:rPr>
          <w:t>Cook Children’s Health Care System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(Fort Worth)</w:t>
      </w:r>
      <w:r w:rsidRPr="004204C7">
        <w:rPr>
          <w:rFonts w:ascii="Tahoma" w:hAnsi="Tahoma" w:cs="Tahoma"/>
          <w:b w:val="0"/>
        </w:rPr>
        <w:t xml:space="preserve">, </w:t>
      </w:r>
      <w:hyperlink r:id="rId11" w:tgtFrame="_blank" w:history="1">
        <w:r w:rsidRPr="00BA6203">
          <w:rPr>
            <w:rFonts w:ascii="Tahoma" w:hAnsi="Tahoma" w:cs="Tahoma"/>
            <w:b w:val="0"/>
            <w:bdr w:val="none" w:sz="0" w:space="0" w:color="auto" w:frame="1"/>
          </w:rPr>
          <w:t>Covenant Children’s Hospital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(Lubbock)</w:t>
      </w:r>
      <w:r w:rsidRPr="00BA6203">
        <w:rPr>
          <w:rFonts w:ascii="Tahoma" w:hAnsi="Tahoma" w:cs="Tahoma"/>
          <w:b w:val="0"/>
        </w:rPr>
        <w:t xml:space="preserve">, </w:t>
      </w:r>
      <w:hyperlink r:id="rId12" w:tgtFrame="_blank" w:history="1">
        <w:r w:rsidRPr="00BA6203">
          <w:rPr>
            <w:rFonts w:ascii="Tahoma" w:hAnsi="Tahoma" w:cs="Tahoma"/>
            <w:b w:val="0"/>
            <w:bdr w:val="none" w:sz="0" w:space="0" w:color="auto" w:frame="1"/>
          </w:rPr>
          <w:t>Dell Children’s Medical Center of Central Texas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(Austin)</w:t>
      </w:r>
      <w:r w:rsidRPr="00BA6203">
        <w:rPr>
          <w:rFonts w:ascii="Tahoma" w:hAnsi="Tahoma" w:cs="Tahoma"/>
          <w:b w:val="0"/>
        </w:rPr>
        <w:t xml:space="preserve">, </w:t>
      </w:r>
      <w:hyperlink r:id="rId13" w:tgtFrame="_blank" w:history="1">
        <w:r w:rsidRPr="00BA6203">
          <w:rPr>
            <w:rFonts w:ascii="Tahoma" w:hAnsi="Tahoma" w:cs="Tahoma"/>
            <w:b w:val="0"/>
            <w:bdr w:val="none" w:sz="0" w:space="0" w:color="auto" w:frame="1"/>
          </w:rPr>
          <w:t>Driscoll Children’s Hospital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(Corpus Christi)</w:t>
      </w:r>
      <w:r w:rsidRPr="00BA6203">
        <w:rPr>
          <w:rFonts w:ascii="Tahoma" w:hAnsi="Tahoma" w:cs="Tahoma"/>
          <w:b w:val="0"/>
        </w:rPr>
        <w:t xml:space="preserve"> and </w:t>
      </w:r>
      <w:hyperlink r:id="rId14" w:history="1">
        <w:r w:rsidRPr="00BA6203">
          <w:rPr>
            <w:rFonts w:ascii="Tahoma" w:hAnsi="Tahoma" w:cs="Tahoma"/>
            <w:b w:val="0"/>
            <w:bdr w:val="none" w:sz="0" w:space="0" w:color="auto" w:frame="1"/>
          </w:rPr>
          <w:t>Texas Children’s Hospital</w:t>
        </w:r>
      </w:hyperlink>
      <w:r w:rsidR="00BA6203">
        <w:rPr>
          <w:rFonts w:ascii="Tahoma" w:hAnsi="Tahoma" w:cs="Tahoma"/>
          <w:b w:val="0"/>
          <w:bdr w:val="none" w:sz="0" w:space="0" w:color="auto" w:frame="1"/>
        </w:rPr>
        <w:t xml:space="preserve"> (Houston)</w:t>
      </w:r>
      <w:r w:rsidR="00BA6203">
        <w:rPr>
          <w:rFonts w:ascii="Tahoma" w:hAnsi="Tahoma" w:cs="Tahoma"/>
          <w:b w:val="0"/>
        </w:rPr>
        <w:t>.</w:t>
      </w:r>
      <w:r w:rsidRPr="00BA6203">
        <w:rPr>
          <w:rFonts w:ascii="Tahoma" w:hAnsi="Tahoma" w:cs="Tahoma"/>
          <w:b w:val="0"/>
        </w:rPr>
        <w:t xml:space="preserve"> CHAT’s mission is to </w:t>
      </w:r>
      <w:r w:rsidR="00BA6203" w:rsidRPr="00BA6203">
        <w:rPr>
          <w:rFonts w:ascii="Tahoma" w:hAnsi="Tahoma" w:cs="Tahoma"/>
          <w:b w:val="0"/>
          <w:shd w:val="clear" w:color="auto" w:fill="FFFFFF"/>
        </w:rPr>
        <w:t>advance children’s health and well-being by advocating for policies and funding that promote children’s access to high-quality, comprehensive health care.</w:t>
      </w:r>
    </w:p>
    <w:p w14:paraId="37D562F3" w14:textId="77777777" w:rsidR="009A3BC0" w:rsidRPr="00BA6203" w:rsidRDefault="009A3BC0" w:rsidP="005866CC">
      <w:pPr>
        <w:rPr>
          <w:rFonts w:ascii="Tahoma" w:hAnsi="Tahoma" w:cs="Tahoma"/>
          <w:b w:val="0"/>
        </w:rPr>
      </w:pPr>
    </w:p>
    <w:p w14:paraId="42D7D37D" w14:textId="1977E4D5" w:rsidR="00072577" w:rsidRDefault="004204C7" w:rsidP="005866CC">
      <w:pPr>
        <w:rPr>
          <w:rFonts w:ascii="Tahoma" w:hAnsi="Tahoma" w:cs="Tahoma"/>
          <w:b w:val="0"/>
        </w:rPr>
      </w:pPr>
      <w:r w:rsidRPr="00BA6203">
        <w:rPr>
          <w:rFonts w:ascii="Tahoma" w:hAnsi="Tahoma" w:cs="Tahoma"/>
          <w:b w:val="0"/>
        </w:rPr>
        <w:t>“</w:t>
      </w:r>
      <w:r w:rsidR="00F05A9F">
        <w:rPr>
          <w:rFonts w:ascii="Tahoma" w:hAnsi="Tahoma" w:cs="Tahoma"/>
          <w:b w:val="0"/>
        </w:rPr>
        <w:t xml:space="preserve">Paul and Dana </w:t>
      </w:r>
      <w:r w:rsidR="00072577">
        <w:rPr>
          <w:rFonts w:ascii="Tahoma" w:hAnsi="Tahoma" w:cs="Tahoma"/>
          <w:b w:val="0"/>
        </w:rPr>
        <w:t xml:space="preserve">each </w:t>
      </w:r>
      <w:r w:rsidR="00F05A9F">
        <w:rPr>
          <w:rFonts w:ascii="Tahoma" w:hAnsi="Tahoma" w:cs="Tahoma"/>
          <w:b w:val="0"/>
        </w:rPr>
        <w:t xml:space="preserve">bring an extraordinary level of knowledge, experience and commitment to </w:t>
      </w:r>
      <w:r w:rsidR="00072577">
        <w:rPr>
          <w:rFonts w:ascii="Tahoma" w:hAnsi="Tahoma" w:cs="Tahoma"/>
          <w:b w:val="0"/>
        </w:rPr>
        <w:t>our organization</w:t>
      </w:r>
      <w:r w:rsidR="00F05A9F">
        <w:rPr>
          <w:rFonts w:ascii="Tahoma" w:hAnsi="Tahoma" w:cs="Tahoma"/>
          <w:b w:val="0"/>
        </w:rPr>
        <w:t xml:space="preserve">,” </w:t>
      </w:r>
      <w:r>
        <w:rPr>
          <w:rFonts w:ascii="Tahoma" w:hAnsi="Tahoma" w:cs="Tahoma"/>
          <w:b w:val="0"/>
        </w:rPr>
        <w:t>Stacy Wilson,</w:t>
      </w:r>
      <w:r w:rsidRPr="00EF46F5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 xml:space="preserve">CHAT </w:t>
      </w:r>
      <w:r w:rsidRPr="00EF46F5">
        <w:rPr>
          <w:rFonts w:ascii="Tahoma" w:hAnsi="Tahoma" w:cs="Tahoma"/>
          <w:b w:val="0"/>
        </w:rPr>
        <w:t>p</w:t>
      </w:r>
      <w:r>
        <w:rPr>
          <w:rFonts w:ascii="Tahoma" w:hAnsi="Tahoma" w:cs="Tahoma"/>
          <w:b w:val="0"/>
        </w:rPr>
        <w:t xml:space="preserve">resident, </w:t>
      </w:r>
      <w:r w:rsidRPr="00EF46F5">
        <w:rPr>
          <w:rFonts w:ascii="Tahoma" w:hAnsi="Tahoma" w:cs="Tahoma"/>
          <w:b w:val="0"/>
        </w:rPr>
        <w:t xml:space="preserve">said. </w:t>
      </w:r>
      <w:r w:rsidR="00BA6203">
        <w:rPr>
          <w:rFonts w:ascii="Tahoma" w:hAnsi="Tahoma" w:cs="Tahoma"/>
          <w:b w:val="0"/>
        </w:rPr>
        <w:t>“</w:t>
      </w:r>
      <w:r w:rsidR="00F05A9F">
        <w:rPr>
          <w:rFonts w:ascii="Tahoma" w:hAnsi="Tahoma" w:cs="Tahoma"/>
          <w:b w:val="0"/>
        </w:rPr>
        <w:t xml:space="preserve">We could not have found two </w:t>
      </w:r>
      <w:r w:rsidR="00072577">
        <w:rPr>
          <w:rFonts w:ascii="Tahoma" w:hAnsi="Tahoma" w:cs="Tahoma"/>
          <w:b w:val="0"/>
        </w:rPr>
        <w:t xml:space="preserve">more qualified team members to help us </w:t>
      </w:r>
      <w:r w:rsidR="00F05A9F">
        <w:rPr>
          <w:rFonts w:ascii="Tahoma" w:hAnsi="Tahoma" w:cs="Tahoma"/>
          <w:b w:val="0"/>
        </w:rPr>
        <w:t>advocate for children’s health during the 85</w:t>
      </w:r>
      <w:r w:rsidR="00F05A9F" w:rsidRPr="00F05A9F">
        <w:rPr>
          <w:rFonts w:ascii="Tahoma" w:hAnsi="Tahoma" w:cs="Tahoma"/>
          <w:b w:val="0"/>
          <w:vertAlign w:val="superscript"/>
        </w:rPr>
        <w:t>th</w:t>
      </w:r>
      <w:r w:rsidR="00F05A9F">
        <w:rPr>
          <w:rFonts w:ascii="Tahoma" w:hAnsi="Tahoma" w:cs="Tahoma"/>
          <w:b w:val="0"/>
        </w:rPr>
        <w:t xml:space="preserve"> </w:t>
      </w:r>
      <w:r w:rsidR="00072577">
        <w:rPr>
          <w:rFonts w:ascii="Tahoma" w:hAnsi="Tahoma" w:cs="Tahoma"/>
          <w:b w:val="0"/>
        </w:rPr>
        <w:t>Texas Legislature.”</w:t>
      </w:r>
    </w:p>
    <w:p w14:paraId="047AEA1A" w14:textId="77777777" w:rsidR="00BA6203" w:rsidRDefault="00BA6203" w:rsidP="005866CC">
      <w:pPr>
        <w:rPr>
          <w:rFonts w:ascii="Tahoma" w:hAnsi="Tahoma" w:cs="Tahoma"/>
          <w:b w:val="0"/>
        </w:rPr>
      </w:pPr>
    </w:p>
    <w:p w14:paraId="2BE6B5A1" w14:textId="38BFBE3B" w:rsidR="00A30C21" w:rsidRDefault="00A30C21" w:rsidP="005866CC">
      <w:p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Townsend </w:t>
      </w:r>
      <w:r w:rsidR="00D25AB6">
        <w:rPr>
          <w:rFonts w:ascii="Tahoma" w:hAnsi="Tahoma" w:cs="Tahoma"/>
          <w:b w:val="0"/>
        </w:rPr>
        <w:t xml:space="preserve">brings nearly ten years of legal and policy experience to the CHAT staff. He </w:t>
      </w:r>
      <w:r>
        <w:rPr>
          <w:rFonts w:ascii="Tahoma" w:hAnsi="Tahoma" w:cs="Tahoma"/>
          <w:b w:val="0"/>
        </w:rPr>
        <w:t xml:space="preserve">received his law degree from St. Mary’s University in San Antonio and has served as the legislative director and general counsel to Texas Senator Sylvia Garcia since 2014. </w:t>
      </w:r>
      <w:r w:rsidR="008579D2">
        <w:rPr>
          <w:rFonts w:ascii="Tahoma" w:hAnsi="Tahoma" w:cs="Tahoma"/>
          <w:b w:val="0"/>
        </w:rPr>
        <w:t>He h</w:t>
      </w:r>
      <w:r>
        <w:rPr>
          <w:rFonts w:ascii="Tahoma" w:hAnsi="Tahoma" w:cs="Tahoma"/>
          <w:b w:val="0"/>
        </w:rPr>
        <w:t>as also held staff positions with Texas Senator Robert Nichols and Texas Representative Allen Ritter, as well as with the State Board of Dental Examiners and the Texas Workforce Commission.</w:t>
      </w:r>
    </w:p>
    <w:p w14:paraId="4672D059" w14:textId="77777777" w:rsidR="00A30C21" w:rsidRDefault="00A30C21" w:rsidP="005866CC">
      <w:pPr>
        <w:rPr>
          <w:rFonts w:ascii="Tahoma" w:hAnsi="Tahoma" w:cs="Tahoma"/>
          <w:b w:val="0"/>
        </w:rPr>
      </w:pPr>
    </w:p>
    <w:p w14:paraId="12C246B8" w14:textId="1FC76D86" w:rsidR="00D25AB6" w:rsidRDefault="005723CD" w:rsidP="005866CC">
      <w:p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Danaher has worked in the field of children’s health for </w:t>
      </w:r>
      <w:r w:rsidR="00D12991">
        <w:rPr>
          <w:rFonts w:ascii="Tahoma" w:hAnsi="Tahoma" w:cs="Tahoma"/>
          <w:b w:val="0"/>
        </w:rPr>
        <w:t xml:space="preserve">18 </w:t>
      </w:r>
      <w:r>
        <w:rPr>
          <w:rFonts w:ascii="Tahoma" w:hAnsi="Tahoma" w:cs="Tahoma"/>
          <w:b w:val="0"/>
        </w:rPr>
        <w:t xml:space="preserve">years. She </w:t>
      </w:r>
      <w:r w:rsidR="00D25AB6">
        <w:rPr>
          <w:rFonts w:ascii="Tahoma" w:hAnsi="Tahoma" w:cs="Tahoma"/>
          <w:b w:val="0"/>
        </w:rPr>
        <w:t>is a doctoral candidate at the University of Texas Health Sciences Center Houston, School of Public Health</w:t>
      </w:r>
      <w:r>
        <w:rPr>
          <w:rFonts w:ascii="Tahoma" w:hAnsi="Tahoma" w:cs="Tahoma"/>
          <w:b w:val="0"/>
        </w:rPr>
        <w:t xml:space="preserve"> and </w:t>
      </w:r>
      <w:r w:rsidR="00D25AB6">
        <w:rPr>
          <w:rFonts w:ascii="Tahoma" w:hAnsi="Tahoma" w:cs="Tahoma"/>
          <w:b w:val="0"/>
        </w:rPr>
        <w:t xml:space="preserve">holds MSN and BSN degrees from the University of Texas at Austin. </w:t>
      </w:r>
      <w:r w:rsidR="00A30C21">
        <w:rPr>
          <w:rFonts w:ascii="Tahoma" w:hAnsi="Tahoma" w:cs="Tahoma"/>
          <w:b w:val="0"/>
        </w:rPr>
        <w:t>For the last year, Danaher has worked as the director of quality collaboratives, education and advocacy, a position shared by CHAT and Texas Children’s Hospital in Houston.</w:t>
      </w:r>
      <w:r w:rsidR="00D25AB6">
        <w:rPr>
          <w:rFonts w:ascii="Tahoma" w:hAnsi="Tahoma" w:cs="Tahoma"/>
          <w:b w:val="0"/>
        </w:rPr>
        <w:t xml:space="preserve"> Prior to that, she held positions with Dell Children’s Medical Center of Central Texas and Children’s Hospital of Austin.</w:t>
      </w:r>
    </w:p>
    <w:p w14:paraId="3531E95E" w14:textId="15A21F6D" w:rsidR="00F80A93" w:rsidRPr="008579D2" w:rsidRDefault="00F80A93" w:rsidP="008579D2">
      <w:pPr>
        <w:rPr>
          <w:rFonts w:ascii="Tahoma" w:hAnsi="Tahoma" w:cs="Tahoma"/>
          <w:b w:val="0"/>
        </w:rPr>
      </w:pPr>
    </w:p>
    <w:p w14:paraId="30E035F2" w14:textId="5226B996" w:rsidR="005866CC" w:rsidRPr="00EF46F5" w:rsidRDefault="005866CC" w:rsidP="005866CC">
      <w:pPr>
        <w:tabs>
          <w:tab w:val="left" w:pos="6120"/>
        </w:tabs>
        <w:rPr>
          <w:rStyle w:val="Hyperlink"/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</w:rPr>
        <w:t xml:space="preserve">For more information about CHAT and its member hospitals, visit </w:t>
      </w:r>
      <w:hyperlink r:id="rId15" w:history="1">
        <w:r w:rsidRPr="00EF46F5">
          <w:rPr>
            <w:rStyle w:val="Hyperlink"/>
            <w:rFonts w:ascii="Tahoma" w:hAnsi="Tahoma" w:cs="Tahoma"/>
            <w:b w:val="0"/>
            <w:bCs/>
          </w:rPr>
          <w:t>www.ch</w:t>
        </w:r>
        <w:r w:rsidR="00FB1D34">
          <w:rPr>
            <w:rStyle w:val="Hyperlink"/>
            <w:rFonts w:ascii="Tahoma" w:hAnsi="Tahoma" w:cs="Tahoma"/>
            <w:b w:val="0"/>
            <w:bCs/>
          </w:rPr>
          <w:t>atexas.com</w:t>
        </w:r>
      </w:hyperlink>
      <w:r w:rsidRPr="00EF46F5">
        <w:rPr>
          <w:rStyle w:val="Hyperlink"/>
          <w:rFonts w:ascii="Tahoma" w:hAnsi="Tahoma" w:cs="Tahoma"/>
          <w:b w:val="0"/>
          <w:bCs/>
        </w:rPr>
        <w:t>.</w:t>
      </w:r>
    </w:p>
    <w:p w14:paraId="24825311" w14:textId="77777777" w:rsidR="005866CC" w:rsidRPr="00EF46F5" w:rsidRDefault="005866CC" w:rsidP="005866CC">
      <w:pPr>
        <w:jc w:val="center"/>
        <w:rPr>
          <w:rFonts w:ascii="Tahoma" w:hAnsi="Tahoma" w:cs="Tahoma"/>
          <w:b w:val="0"/>
          <w:bCs/>
        </w:rPr>
      </w:pPr>
    </w:p>
    <w:p w14:paraId="36B977F6" w14:textId="77777777" w:rsidR="005866CC" w:rsidRPr="00EF46F5" w:rsidRDefault="005866CC" w:rsidP="005866CC">
      <w:pPr>
        <w:jc w:val="center"/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>-30-</w:t>
      </w:r>
    </w:p>
    <w:p w14:paraId="043BE878" w14:textId="77777777" w:rsidR="005866CC" w:rsidRPr="00EF46F5" w:rsidRDefault="005866CC" w:rsidP="005866CC">
      <w:pPr>
        <w:rPr>
          <w:rFonts w:ascii="Tahoma" w:hAnsi="Tahoma" w:cs="Tahoma"/>
          <w:u w:val="single"/>
        </w:rPr>
      </w:pPr>
    </w:p>
    <w:p w14:paraId="0951FDBE" w14:textId="77777777" w:rsidR="005866CC" w:rsidRPr="00EF46F5" w:rsidRDefault="005866CC" w:rsidP="005866CC">
      <w:pPr>
        <w:rPr>
          <w:rFonts w:ascii="Tahoma" w:hAnsi="Tahoma" w:cs="Tahoma"/>
          <w:u w:val="single"/>
        </w:rPr>
      </w:pPr>
    </w:p>
    <w:p w14:paraId="298013B4" w14:textId="77777777" w:rsidR="005866CC" w:rsidRPr="00EF46F5" w:rsidRDefault="005866CC" w:rsidP="005866CC">
      <w:pPr>
        <w:rPr>
          <w:rFonts w:ascii="Tahoma" w:hAnsi="Tahoma" w:cs="Tahoma"/>
          <w:u w:val="single"/>
        </w:rPr>
      </w:pPr>
      <w:r w:rsidRPr="00EF46F5">
        <w:rPr>
          <w:rFonts w:ascii="Tahoma" w:hAnsi="Tahoma" w:cs="Tahoma"/>
          <w:u w:val="single"/>
        </w:rPr>
        <w:t>About the Children’s Hospital Association of Texas</w:t>
      </w:r>
    </w:p>
    <w:p w14:paraId="3E06B180" w14:textId="0101031B" w:rsidR="0055236B" w:rsidRPr="0055236B" w:rsidRDefault="005866CC" w:rsidP="005866CC">
      <w:pPr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 xml:space="preserve">The mission of the Children’s Hospital Association of Texas (CHAT) is to </w:t>
      </w:r>
      <w:r w:rsidR="00742ACB">
        <w:rPr>
          <w:rFonts w:ascii="Tahoma" w:hAnsi="Tahoma" w:cs="Tahoma"/>
          <w:b w:val="0"/>
          <w:bCs/>
        </w:rPr>
        <w:t xml:space="preserve">advance children’s health and well-being by advocating for policies and funding that promote children’s access to high-quality, comprehensive health care.  </w:t>
      </w:r>
      <w:r w:rsidRPr="00EF46F5">
        <w:rPr>
          <w:rFonts w:ascii="Tahoma" w:hAnsi="Tahoma" w:cs="Tahoma"/>
          <w:b w:val="0"/>
          <w:bCs/>
        </w:rPr>
        <w:t xml:space="preserve">Since 1989, CHAT has worked to advance its goals and public policy objectives in cooperation with other trade associations, advocacy groups, state agencies and the Texas Legislature. </w:t>
      </w:r>
      <w:r w:rsidR="0055236B">
        <w:rPr>
          <w:rFonts w:ascii="Tahoma" w:hAnsi="Tahoma" w:cs="Tahoma"/>
          <w:b w:val="0"/>
          <w:bCs/>
        </w:rPr>
        <w:fldChar w:fldCharType="begin"/>
      </w:r>
      <w:r w:rsidR="0055236B">
        <w:rPr>
          <w:rFonts w:ascii="Tahoma" w:hAnsi="Tahoma" w:cs="Tahoma"/>
          <w:b w:val="0"/>
          <w:bCs/>
        </w:rPr>
        <w:instrText xml:space="preserve"> HYPERLINK "http://</w:instrText>
      </w:r>
      <w:r w:rsidR="0055236B" w:rsidRPr="0055236B">
        <w:rPr>
          <w:rFonts w:ascii="Tahoma" w:hAnsi="Tahoma" w:cs="Tahoma"/>
          <w:b w:val="0"/>
          <w:bCs/>
        </w:rPr>
        <w:instrText>www.chatexas.com</w:instrText>
      </w:r>
    </w:p>
    <w:p w14:paraId="21D45AE3" w14:textId="77777777" w:rsidR="0055236B" w:rsidRPr="00741952" w:rsidRDefault="0055236B" w:rsidP="005866CC">
      <w:pPr>
        <w:rPr>
          <w:rStyle w:val="Hyperlink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instrText xml:space="preserve">" </w:instrText>
      </w:r>
      <w:r>
        <w:rPr>
          <w:rFonts w:ascii="Tahoma" w:hAnsi="Tahoma" w:cs="Tahoma"/>
          <w:b w:val="0"/>
          <w:bCs/>
        </w:rPr>
        <w:fldChar w:fldCharType="separate"/>
      </w:r>
      <w:r w:rsidRPr="00741952">
        <w:rPr>
          <w:rStyle w:val="Hyperlink"/>
          <w:rFonts w:ascii="Tahoma" w:hAnsi="Tahoma" w:cs="Tahoma"/>
          <w:b w:val="0"/>
          <w:bCs/>
        </w:rPr>
        <w:t>www.chatexas.com</w:t>
      </w:r>
    </w:p>
    <w:p w14:paraId="3180A447" w14:textId="6AAF72B4" w:rsidR="005866CC" w:rsidRPr="00EF46F5" w:rsidRDefault="0055236B" w:rsidP="005866CC">
      <w:pPr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fldChar w:fldCharType="end"/>
      </w:r>
      <w:r w:rsidR="005866CC" w:rsidRPr="00EF46F5">
        <w:rPr>
          <w:rFonts w:ascii="Tahoma" w:hAnsi="Tahoma" w:cs="Tahoma"/>
          <w:b w:val="0"/>
          <w:bCs/>
        </w:rPr>
        <w:t xml:space="preserve"> </w:t>
      </w:r>
    </w:p>
    <w:p w14:paraId="2F2B0100" w14:textId="77777777" w:rsidR="005866CC" w:rsidRPr="00EF46F5" w:rsidRDefault="005866CC" w:rsidP="005866CC">
      <w:pPr>
        <w:rPr>
          <w:rFonts w:ascii="Tahoma" w:hAnsi="Tahoma" w:cs="Tahoma"/>
          <w:b w:val="0"/>
          <w:sz w:val="32"/>
          <w:szCs w:val="32"/>
        </w:rPr>
      </w:pPr>
    </w:p>
    <w:p w14:paraId="5B782B57" w14:textId="77777777" w:rsidR="005866CC" w:rsidRPr="00EF46F5" w:rsidRDefault="005866CC" w:rsidP="005866CC">
      <w:pPr>
        <w:rPr>
          <w:rFonts w:ascii="Tahoma" w:hAnsi="Tahoma" w:cs="Tahoma"/>
          <w:b w:val="0"/>
        </w:rPr>
      </w:pPr>
    </w:p>
    <w:p w14:paraId="2C2396C0" w14:textId="77777777" w:rsidR="005866CC" w:rsidRPr="00EF46F5" w:rsidRDefault="005866CC" w:rsidP="005866CC">
      <w:pPr>
        <w:rPr>
          <w:rFonts w:ascii="Tahoma" w:hAnsi="Tahoma" w:cs="Tahoma"/>
          <w:b w:val="0"/>
        </w:rPr>
      </w:pPr>
    </w:p>
    <w:p w14:paraId="6C5B1E09" w14:textId="77777777" w:rsidR="005866CC" w:rsidRPr="00EF46F5" w:rsidRDefault="005866CC" w:rsidP="005866CC">
      <w:pPr>
        <w:rPr>
          <w:rFonts w:ascii="Tahoma" w:hAnsi="Tahoma" w:cs="Tahoma"/>
          <w:sz w:val="40"/>
          <w:szCs w:val="40"/>
        </w:rPr>
      </w:pPr>
    </w:p>
    <w:p w14:paraId="4A86BEC7" w14:textId="77777777" w:rsidR="00BA6B9F" w:rsidRPr="00EF46F5" w:rsidRDefault="00BA6B9F">
      <w:pPr>
        <w:rPr>
          <w:rFonts w:ascii="Tahoma" w:hAnsi="Tahoma" w:cs="Tahoma"/>
        </w:rPr>
      </w:pPr>
    </w:p>
    <w:sectPr w:rsidR="00BA6B9F" w:rsidRPr="00EF46F5" w:rsidSect="00B447B5">
      <w:pgSz w:w="12240" w:h="15840"/>
      <w:pgMar w:top="122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949"/>
    <w:multiLevelType w:val="hybridMultilevel"/>
    <w:tmpl w:val="AD7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2D40"/>
    <w:multiLevelType w:val="hybridMultilevel"/>
    <w:tmpl w:val="58A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6753"/>
    <w:multiLevelType w:val="hybridMultilevel"/>
    <w:tmpl w:val="4D5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32010">
    <w:abstractNumId w:val="2"/>
  </w:num>
  <w:num w:numId="2" w16cid:durableId="826284918">
    <w:abstractNumId w:val="1"/>
  </w:num>
  <w:num w:numId="3" w16cid:durableId="4877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6CC"/>
    <w:rsid w:val="00002423"/>
    <w:rsid w:val="00042725"/>
    <w:rsid w:val="00072577"/>
    <w:rsid w:val="000F6AB5"/>
    <w:rsid w:val="001214B0"/>
    <w:rsid w:val="001A6C0A"/>
    <w:rsid w:val="001B0D72"/>
    <w:rsid w:val="001C18DC"/>
    <w:rsid w:val="00253D04"/>
    <w:rsid w:val="00385BD3"/>
    <w:rsid w:val="004204C7"/>
    <w:rsid w:val="0055236B"/>
    <w:rsid w:val="005723CD"/>
    <w:rsid w:val="0057371D"/>
    <w:rsid w:val="00577554"/>
    <w:rsid w:val="005866CC"/>
    <w:rsid w:val="006510BD"/>
    <w:rsid w:val="00651A12"/>
    <w:rsid w:val="006D3BA3"/>
    <w:rsid w:val="00742ACB"/>
    <w:rsid w:val="00855682"/>
    <w:rsid w:val="008579D2"/>
    <w:rsid w:val="00862401"/>
    <w:rsid w:val="00890187"/>
    <w:rsid w:val="00896A34"/>
    <w:rsid w:val="008B2E29"/>
    <w:rsid w:val="008F20CE"/>
    <w:rsid w:val="009A3BC0"/>
    <w:rsid w:val="009C282D"/>
    <w:rsid w:val="009E7AA5"/>
    <w:rsid w:val="00A0197C"/>
    <w:rsid w:val="00A30C21"/>
    <w:rsid w:val="00B141FF"/>
    <w:rsid w:val="00B447B5"/>
    <w:rsid w:val="00B609DC"/>
    <w:rsid w:val="00BA6203"/>
    <w:rsid w:val="00BA6B9F"/>
    <w:rsid w:val="00CB3BBB"/>
    <w:rsid w:val="00CE36EC"/>
    <w:rsid w:val="00CF4A17"/>
    <w:rsid w:val="00D1181A"/>
    <w:rsid w:val="00D12991"/>
    <w:rsid w:val="00D2012C"/>
    <w:rsid w:val="00D25AB6"/>
    <w:rsid w:val="00E434C0"/>
    <w:rsid w:val="00E97B90"/>
    <w:rsid w:val="00EF46F5"/>
    <w:rsid w:val="00F05A9F"/>
    <w:rsid w:val="00F32FC1"/>
    <w:rsid w:val="00F33B25"/>
    <w:rsid w:val="00F80A93"/>
    <w:rsid w:val="00F87FE2"/>
    <w:rsid w:val="00FB1D3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6D1F"/>
  <w14:defaultImageDpi w14:val="300"/>
  <w15:docId w15:val="{B3B1BD32-352A-704B-A10A-BAF9D776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CC"/>
    <w:rPr>
      <w:rFonts w:ascii="Bookman Old Style" w:eastAsia="Times New Roman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6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" TargetMode="External"/><Relationship Id="rId13" Type="http://schemas.openxmlformats.org/officeDocument/2006/relationships/hyperlink" Target="http://www.driscollchildren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ette@echristianpr.com" TargetMode="External"/><Relationship Id="rId12" Type="http://schemas.openxmlformats.org/officeDocument/2006/relationships/hyperlink" Target="http://www.dellchildrens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riddles@echristianpr.com" TargetMode="External"/><Relationship Id="rId11" Type="http://schemas.openxmlformats.org/officeDocument/2006/relationships/hyperlink" Target="http://www.covenanthealth.org/About-Us/Facilities/Childrens-Hospital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ildhealthtx.org" TargetMode="External"/><Relationship Id="rId10" Type="http://schemas.openxmlformats.org/officeDocument/2006/relationships/hyperlink" Target="https://www.cookchildrens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fsa.org/" TargetMode="External"/><Relationship Id="rId14" Type="http://schemas.openxmlformats.org/officeDocument/2006/relationships/hyperlink" Target="http://www.texaschildrens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Pette</dc:creator>
  <cp:lastModifiedBy>Sarah Warnke</cp:lastModifiedBy>
  <cp:revision>5</cp:revision>
  <dcterms:created xsi:type="dcterms:W3CDTF">2016-12-15T20:03:00Z</dcterms:created>
  <dcterms:modified xsi:type="dcterms:W3CDTF">2022-05-10T21:37:00Z</dcterms:modified>
</cp:coreProperties>
</file>